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A55E09" w14:textId="21B0A32C" w:rsidR="0077133B" w:rsidRDefault="00D33A2D">
      <w:r>
        <w:rPr>
          <w:noProof/>
        </w:rPr>
        <w:drawing>
          <wp:anchor distT="0" distB="0" distL="114300" distR="114300" simplePos="0" relativeHeight="251658240" behindDoc="0" locked="0" layoutInCell="1" allowOverlap="1" wp14:anchorId="300B808A" wp14:editId="510EB9CF">
            <wp:simplePos x="0" y="0"/>
            <wp:positionH relativeFrom="column">
              <wp:posOffset>5141595</wp:posOffset>
            </wp:positionH>
            <wp:positionV relativeFrom="paragraph">
              <wp:posOffset>703580</wp:posOffset>
            </wp:positionV>
            <wp:extent cx="4424564" cy="3320448"/>
            <wp:effectExtent l="0" t="635" r="0"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4424564" cy="3320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1F6D">
        <w:rPr>
          <w:noProof/>
        </w:rPr>
        <mc:AlternateContent>
          <mc:Choice Requires="wpc">
            <w:drawing>
              <wp:inline distT="0" distB="0" distL="0" distR="0" wp14:anchorId="567ACBB5" wp14:editId="5AA06930">
                <wp:extent cx="9029700" cy="5407025"/>
                <wp:effectExtent l="0" t="0" r="3810" b="0"/>
                <wp:docPr id="27" name="Zeichenbereich 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 name="Text Box 63"/>
                        <wps:cNvSpPr txBox="1">
                          <a:spLocks noChangeArrowheads="1"/>
                        </wps:cNvSpPr>
                        <wps:spPr bwMode="auto">
                          <a:xfrm>
                            <a:off x="0" y="0"/>
                            <a:ext cx="57150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7F2952" w14:textId="77777777" w:rsidR="000E45A6" w:rsidRPr="00283717" w:rsidRDefault="00B160FA" w:rsidP="00F32CBA">
                              <w:pPr>
                                <w:rPr>
                                  <w:rFonts w:ascii="Calibri" w:hAnsi="Calibri"/>
                                  <w:b/>
                                  <w:sz w:val="28"/>
                                  <w:szCs w:val="28"/>
                                  <w:lang w:val="en-US"/>
                                </w:rPr>
                              </w:pPr>
                              <w:r w:rsidRPr="00283717">
                                <w:rPr>
                                  <w:rFonts w:ascii="Calibri" w:hAnsi="Calibri"/>
                                  <w:b/>
                                  <w:sz w:val="28"/>
                                  <w:szCs w:val="28"/>
                                  <w:lang w:val="en-US"/>
                                </w:rPr>
                                <w:t>Erfahrungsbericht</w:t>
                              </w:r>
                              <w:r w:rsidR="00283717" w:rsidRPr="00283717">
                                <w:rPr>
                                  <w:rFonts w:ascii="Calibri" w:hAnsi="Calibri"/>
                                  <w:b/>
                                  <w:sz w:val="28"/>
                                  <w:szCs w:val="28"/>
                                  <w:lang w:val="en-US"/>
                                </w:rPr>
                                <w:t xml:space="preserve"> Auslandsstudium</w:t>
                              </w:r>
                            </w:p>
                            <w:p w14:paraId="2660F526" w14:textId="77777777" w:rsidR="00915A56" w:rsidRDefault="00915A56" w:rsidP="00F32CBA">
                              <w:pPr>
                                <w:rPr>
                                  <w:rFonts w:ascii="Calibri" w:hAnsi="Calibri"/>
                                  <w:sz w:val="22"/>
                                  <w:szCs w:val="22"/>
                                  <w:lang w:val="en-US"/>
                                </w:rPr>
                              </w:pPr>
                            </w:p>
                            <w:p w14:paraId="70A97BC8"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30FEA4B6" w14:textId="41E4CE11" w:rsidR="00915A56" w:rsidRPr="00381BF5" w:rsidRDefault="00711DC4" w:rsidP="005C6EE4">
                              <w:pPr>
                                <w:numPr>
                                  <w:ilvl w:val="0"/>
                                  <w:numId w:val="10"/>
                                </w:numPr>
                                <w:rPr>
                                  <w:rFonts w:ascii="Calibri" w:hAnsi="Calibri"/>
                                  <w:lang w:val="en-US"/>
                                </w:rPr>
                              </w:pPr>
                              <w:r>
                                <w:rPr>
                                  <w:rFonts w:ascii="Calibri" w:hAnsi="Calibri"/>
                                  <w:lang w:val="en-US"/>
                                </w:rPr>
                                <w:t>XAMK South-Eastern Finland University of Applied Sciences</w:t>
                              </w:r>
                            </w:p>
                            <w:p w14:paraId="3401BA1A" w14:textId="262746B1" w:rsidR="004D724A" w:rsidRDefault="00711DC4" w:rsidP="00036C60">
                              <w:pPr>
                                <w:numPr>
                                  <w:ilvl w:val="0"/>
                                  <w:numId w:val="10"/>
                                </w:numPr>
                                <w:rPr>
                                  <w:rFonts w:ascii="Calibri" w:hAnsi="Calibri"/>
                                </w:rPr>
                              </w:pPr>
                              <w:r>
                                <w:rPr>
                                  <w:rFonts w:ascii="Calibri" w:hAnsi="Calibri"/>
                                </w:rPr>
                                <w:t>Frühlings-/Sommersemester 2022</w:t>
                              </w:r>
                            </w:p>
                            <w:p w14:paraId="414D4512" w14:textId="0A817F5C" w:rsidR="00036C60" w:rsidRPr="00381BF5" w:rsidRDefault="004D724A" w:rsidP="00036C60">
                              <w:pPr>
                                <w:numPr>
                                  <w:ilvl w:val="0"/>
                                  <w:numId w:val="10"/>
                                </w:numPr>
                                <w:rPr>
                                  <w:rFonts w:ascii="Calibri" w:hAnsi="Calibri"/>
                                </w:rPr>
                              </w:pPr>
                              <w:r>
                                <w:rPr>
                                  <w:rFonts w:ascii="Calibri" w:hAnsi="Calibri"/>
                                </w:rPr>
                                <w:t>Fakultät</w:t>
                              </w:r>
                              <w:r w:rsidR="00711DC4">
                                <w:rPr>
                                  <w:rFonts w:ascii="Calibri" w:hAnsi="Calibri"/>
                                </w:rPr>
                                <w:t xml:space="preserve"> Culture/IAD Studiengang Innenarchitektur</w:t>
                              </w:r>
                            </w:p>
                            <w:p w14:paraId="0C2DD804" w14:textId="0CD81982" w:rsidR="005C6EE4" w:rsidRDefault="005C6EE4" w:rsidP="005C6EE4">
                              <w:pPr>
                                <w:rPr>
                                  <w:rFonts w:ascii="Calibri" w:hAnsi="Calibri"/>
                                </w:rPr>
                              </w:pPr>
                            </w:p>
                            <w:p w14:paraId="595735FD" w14:textId="77777777" w:rsidR="00AF293A" w:rsidRPr="00283717" w:rsidRDefault="00AF293A" w:rsidP="005C6EE4"/>
                            <w:p w14:paraId="55C4C8F9" w14:textId="77777777" w:rsidR="004D724A" w:rsidRPr="00283717" w:rsidRDefault="004D724A" w:rsidP="005C6EE4"/>
                            <w:p w14:paraId="795EE925" w14:textId="77777777" w:rsidR="005C6EE4" w:rsidRPr="004D724A" w:rsidRDefault="000B747F" w:rsidP="005C6EE4">
                              <w:pPr>
                                <w:rPr>
                                  <w:rFonts w:ascii="Calibri" w:hAnsi="Calibri"/>
                                  <w:b/>
                                </w:rPr>
                              </w:pPr>
                              <w:r w:rsidRPr="004D724A">
                                <w:rPr>
                                  <w:rFonts w:ascii="Calibri" w:hAnsi="Calibri"/>
                                  <w:b/>
                                </w:rPr>
                                <w:t>Vorbereitung</w:t>
                              </w:r>
                            </w:p>
                            <w:p w14:paraId="6721EF45" w14:textId="77777777" w:rsidR="000B747F" w:rsidRPr="004D724A" w:rsidRDefault="000B747F" w:rsidP="005C6EE4">
                              <w:pPr>
                                <w:rPr>
                                  <w:rFonts w:ascii="Calibri" w:hAnsi="Calibri"/>
                                  <w:sz w:val="28"/>
                                  <w:szCs w:val="28"/>
                                </w:rPr>
                              </w:pPr>
                            </w:p>
                            <w:p w14:paraId="40C1942E" w14:textId="5441D8D8" w:rsidR="005C6EE4" w:rsidRPr="00E9671E" w:rsidRDefault="00776F0B" w:rsidP="005C6EE4">
                              <w:pPr>
                                <w:rPr>
                                  <w:rFonts w:ascii="Calibri" w:hAnsi="Calibri"/>
                                </w:rPr>
                              </w:pPr>
                              <w:r w:rsidRPr="00E9671E">
                                <w:rPr>
                                  <w:rFonts w:ascii="Calibri" w:hAnsi="Calibri"/>
                                </w:rPr>
                                <w:t>Die Planung und Vorbereitung für das Auslandssemester war sehr einfach und übersichtlich, da sowohl das International Office der Heimat- als auch das der Gasthochschule eine große Unterstützung ist. Mit den ersten Überlegungen und Recherche</w:t>
                              </w:r>
                              <w:r w:rsidR="00FC682C" w:rsidRPr="00E9671E">
                                <w:rPr>
                                  <w:rFonts w:ascii="Calibri" w:hAnsi="Calibri"/>
                                </w:rPr>
                                <w:t>,</w:t>
                              </w:r>
                              <w:r w:rsidRPr="00E9671E">
                                <w:rPr>
                                  <w:rFonts w:ascii="Calibri" w:hAnsi="Calibri"/>
                                </w:rPr>
                                <w:t xml:space="preserve"> wie man sich bewirbt und was man braucht</w:t>
                              </w:r>
                              <w:r w:rsidR="00FC682C" w:rsidRPr="00E9671E">
                                <w:rPr>
                                  <w:rFonts w:ascii="Calibri" w:hAnsi="Calibri"/>
                                </w:rPr>
                                <w:t>,</w:t>
                              </w:r>
                              <w:r w:rsidRPr="00E9671E">
                                <w:rPr>
                                  <w:rFonts w:ascii="Calibri" w:hAnsi="Calibri"/>
                                </w:rPr>
                                <w:t xml:space="preserve"> sollte man bereits ca. 1 Jahr vorher beginnen. Dann kollidiert nichts mit dem Studium und man hat genug Zeit alles </w:t>
                              </w:r>
                              <w:r w:rsidR="00FC682C" w:rsidRPr="00E9671E">
                                <w:rPr>
                                  <w:rFonts w:ascii="Calibri" w:hAnsi="Calibri"/>
                                </w:rPr>
                                <w:t>Erforderliche</w:t>
                              </w:r>
                              <w:r w:rsidRPr="00E9671E">
                                <w:rPr>
                                  <w:rFonts w:ascii="Calibri" w:hAnsi="Calibri"/>
                                </w:rPr>
                                <w:t xml:space="preserve"> zusammen zu sammeln, sowie auch einen finanziellen Plan zu erstellen. Dies i</w:t>
                              </w:r>
                              <w:r w:rsidR="00BB4873">
                                <w:rPr>
                                  <w:rFonts w:ascii="Calibri" w:hAnsi="Calibri"/>
                                </w:rPr>
                                <w:t>st</w:t>
                              </w:r>
                              <w:r w:rsidRPr="00E9671E">
                                <w:rPr>
                                  <w:rFonts w:ascii="Calibri" w:hAnsi="Calibri"/>
                                </w:rPr>
                                <w:t xml:space="preserve"> für Fi</w:t>
                              </w:r>
                              <w:r w:rsidR="00FC682C" w:rsidRPr="00E9671E">
                                <w:rPr>
                                  <w:rFonts w:ascii="Calibri" w:hAnsi="Calibri"/>
                                </w:rPr>
                                <w:t>n</w:t>
                              </w:r>
                              <w:r w:rsidRPr="00E9671E">
                                <w:rPr>
                                  <w:rFonts w:ascii="Calibri" w:hAnsi="Calibri"/>
                                </w:rPr>
                                <w:t>nland sehr hilfreich.</w:t>
                              </w:r>
                              <w:r w:rsidR="00FC682C" w:rsidRPr="00E9671E">
                                <w:rPr>
                                  <w:rFonts w:ascii="Calibri" w:hAnsi="Calibri"/>
                                </w:rPr>
                                <w:t xml:space="preserve"> Gerade für den finnischen Winter kann man dann auch benötigte Ausrüstung (Warme Winterjacken, Spikes für Schuhe, …) im Sommer besorgen, wenn sie meist auch günstiger ist.</w:t>
                              </w:r>
                              <w:r w:rsidR="00CA7A56" w:rsidRPr="00E9671E">
                                <w:rPr>
                                  <w:rFonts w:ascii="Calibri" w:hAnsi="Calibri"/>
                                </w:rPr>
                                <w:t xml:space="preserve"> Die Bewerbung lief sehr reibungslos und beide Mobilitätsportale sind sehr übersichtlich und selbsterklärend strukturiert.</w:t>
                              </w:r>
                              <w:r w:rsidR="00100647" w:rsidRPr="00E9671E">
                                <w:rPr>
                                  <w:rFonts w:ascii="Calibri" w:hAnsi="Calibri"/>
                                </w:rPr>
                                <w:t xml:space="preserve"> </w:t>
                              </w:r>
                              <w:r w:rsidR="00892DD3" w:rsidRPr="00E9671E">
                                <w:rPr>
                                  <w:rFonts w:ascii="Calibri" w:hAnsi="Calibri"/>
                                </w:rPr>
                                <w:t>Sobald man angenommen wurde, erhält man alle wichtigen Informationen via E-Mail und sollten dennoch Fragen offen bleiben, sind alle Ansprechpartner stets erreichbar und hilfsbereit.</w:t>
                              </w:r>
                            </w:p>
                            <w:p w14:paraId="5D5E7C08" w14:textId="77777777" w:rsidR="005C6EE4" w:rsidRPr="005C6EE4" w:rsidRDefault="005C6EE4" w:rsidP="005C6EE4">
                              <w:pPr>
                                <w:rPr>
                                  <w:rFonts w:ascii="Calibri" w:hAnsi="Calibri" w:cs="Calibri"/>
                                </w:rPr>
                              </w:pPr>
                            </w:p>
                            <w:p w14:paraId="0CC91826" w14:textId="77777777" w:rsidR="00981F82" w:rsidRDefault="00981F82" w:rsidP="00F32CBA">
                              <w:pPr>
                                <w:pStyle w:val="Default"/>
                                <w:rPr>
                                  <w:sz w:val="22"/>
                                  <w:szCs w:val="22"/>
                                </w:rPr>
                              </w:pPr>
                            </w:p>
                            <w:p w14:paraId="19B02A19" w14:textId="77777777" w:rsidR="00981F82" w:rsidRDefault="00981F82" w:rsidP="00F32CBA">
                              <w:pPr>
                                <w:pStyle w:val="Default"/>
                                <w:rPr>
                                  <w:sz w:val="22"/>
                                  <w:szCs w:val="22"/>
                                </w:rPr>
                              </w:pPr>
                            </w:p>
                            <w:p w14:paraId="164BAEB7" w14:textId="77777777" w:rsidR="006048A1" w:rsidRDefault="006048A1" w:rsidP="00F32CBA"/>
                          </w:txbxContent>
                        </wps:txbx>
                        <wps:bodyPr rot="0" vert="horz" wrap="square" lIns="91440" tIns="45720" rIns="91440" bIns="45720" anchor="t" anchorCtr="0" upright="1">
                          <a:noAutofit/>
                        </wps:bodyPr>
                      </wps:wsp>
                      <wps:wsp>
                        <wps:cNvPr id="6" name="Text Box 85"/>
                        <wps:cNvSpPr txBox="1">
                          <a:spLocks noChangeArrowheads="1"/>
                        </wps:cNvSpPr>
                        <wps:spPr bwMode="auto">
                          <a:xfrm>
                            <a:off x="5715000" y="0"/>
                            <a:ext cx="3314700" cy="26289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CFA0AE" w14:textId="77777777" w:rsidR="000638AA" w:rsidRPr="000638AA" w:rsidRDefault="000638AA" w:rsidP="00F32CBA"/>
                          </w:txbxContent>
                        </wps:txbx>
                        <wps:bodyPr rot="0" vert="horz" wrap="square" lIns="91440" tIns="45720" rIns="91440" bIns="45720" anchor="t" anchorCtr="0" upright="1">
                          <a:noAutofit/>
                        </wps:bodyPr>
                      </wps:wsp>
                      <wps:wsp>
                        <wps:cNvPr id="7" name="Text Box 88"/>
                        <wps:cNvSpPr txBox="1">
                          <a:spLocks noChangeArrowheads="1"/>
                        </wps:cNvSpPr>
                        <wps:spPr bwMode="auto">
                          <a:xfrm>
                            <a:off x="5715000" y="0"/>
                            <a:ext cx="3314700" cy="537210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298189" w14:textId="77777777" w:rsidR="005C6EE4" w:rsidRDefault="005C6EE4" w:rsidP="00F32CBA"/>
                            <w:p w14:paraId="015B28BC" w14:textId="77777777" w:rsidR="005C6EE4" w:rsidRDefault="005C6EE4" w:rsidP="00F32CBA"/>
                            <w:p w14:paraId="21365E1C" w14:textId="77777777" w:rsidR="005C6EE4" w:rsidRDefault="005C6EE4" w:rsidP="00F32CBA"/>
                            <w:p w14:paraId="3DC51949" w14:textId="77777777" w:rsidR="005C6EE4" w:rsidRDefault="005C6EE4" w:rsidP="00F32CBA"/>
                            <w:p w14:paraId="4D67E4F1" w14:textId="77777777" w:rsidR="005C6EE4" w:rsidRDefault="005C6EE4" w:rsidP="00F32CBA"/>
                            <w:p w14:paraId="25C6C46C" w14:textId="77777777" w:rsidR="005C6EE4" w:rsidRPr="009D6F74" w:rsidRDefault="005C6EE4" w:rsidP="00F32CBA">
                              <w:pPr>
                                <w:rPr>
                                  <w:rFonts w:ascii="Arial" w:hAnsi="Arial" w:cs="Arial"/>
                                </w:rPr>
                              </w:pPr>
                            </w:p>
                            <w:p w14:paraId="556A3907" w14:textId="77777777" w:rsidR="000B747F" w:rsidRDefault="000B747F" w:rsidP="000B747F">
                              <w:pPr>
                                <w:rPr>
                                  <w:rFonts w:ascii="Calibri" w:hAnsi="Calibri" w:cs="Arial"/>
                                </w:rPr>
                              </w:pPr>
                            </w:p>
                            <w:p w14:paraId="671A9A8E" w14:textId="77777777" w:rsidR="000B747F" w:rsidRDefault="000B747F" w:rsidP="000B747F">
                              <w:pPr>
                                <w:rPr>
                                  <w:rFonts w:ascii="Calibri" w:hAnsi="Calibri" w:cs="Arial"/>
                                </w:rPr>
                              </w:pPr>
                            </w:p>
                            <w:p w14:paraId="02A831B3" w14:textId="77777777" w:rsidR="000B747F" w:rsidRDefault="000B747F" w:rsidP="000B747F">
                              <w:pPr>
                                <w:rPr>
                                  <w:rFonts w:ascii="Calibri" w:hAnsi="Calibri" w:cs="Arial"/>
                                </w:rPr>
                              </w:pPr>
                            </w:p>
                            <w:p w14:paraId="09875A07" w14:textId="77777777" w:rsidR="000B747F" w:rsidRDefault="000B747F" w:rsidP="000B747F">
                              <w:pPr>
                                <w:rPr>
                                  <w:rFonts w:ascii="Calibri" w:hAnsi="Calibri" w:cs="Arial"/>
                                </w:rPr>
                              </w:pPr>
                            </w:p>
                            <w:p w14:paraId="2895624A" w14:textId="77777777" w:rsidR="000B747F" w:rsidRDefault="000B747F" w:rsidP="000B747F">
                              <w:pPr>
                                <w:rPr>
                                  <w:rFonts w:ascii="Calibri" w:hAnsi="Calibri" w:cs="Arial"/>
                                </w:rPr>
                              </w:pPr>
                            </w:p>
                            <w:p w14:paraId="05E86DA5" w14:textId="77777777" w:rsidR="000B747F" w:rsidRDefault="000B747F" w:rsidP="000B747F">
                              <w:pPr>
                                <w:rPr>
                                  <w:rFonts w:ascii="Calibri" w:hAnsi="Calibri" w:cs="Arial"/>
                                </w:rPr>
                              </w:pPr>
                            </w:p>
                            <w:p w14:paraId="145A1E4D" w14:textId="1B7B3D22" w:rsidR="000B747F" w:rsidRDefault="000B747F" w:rsidP="000B747F">
                              <w:pPr>
                                <w:rPr>
                                  <w:rFonts w:ascii="Calibri" w:hAnsi="Calibri" w:cs="Arial"/>
                                </w:rPr>
                              </w:pPr>
                            </w:p>
                          </w:txbxContent>
                        </wps:txbx>
                        <wps:bodyPr rot="0" vert="horz" wrap="square" lIns="91440" tIns="45720" rIns="91440" bIns="45720" anchor="t" anchorCtr="0" upright="1">
                          <a:noAutofit/>
                        </wps:bodyPr>
                      </wps:wsp>
                    </wpc:wpc>
                  </a:graphicData>
                </a:graphic>
              </wp:inline>
            </w:drawing>
          </mc:Choice>
          <mc:Fallback>
            <w:pict>
              <v:group w14:anchorId="567ACBB5" id="Zeichenbereich 27" o:spid="_x0000_s1026" editas="canvas" style="width:711pt;height:425.75pt;mso-position-horizontal-relative:char;mso-position-vertical-relative:line" coordsize="90297,5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BrfwIAAKUJAAAOAAAAZHJzL2Uyb0RvYy54bWzsVslu2zAQvRfoPxC817LkNYLlIHXgokC6&#10;AEk/gKKoBZU4LElbSr++Q0p2nLqnLmgN1Aea5AzfbG8orq67piZ7oU0FMqHhaEyJkByyShYJ/fSw&#10;fbWkxFgmM1aDFAl9FIZer1++WLUqFhGUUGdCEwSRJm5VQktrVRwEhpeiYWYESkgU5qAbZnGpiyDT&#10;rEX0pg6i8XgetKAzpYELY3D3thfStcfPc8Hthzw3wpI6oeib9aP2Y+rGYL1icaGZKis+uMF+wouG&#10;VRKNHqFumWVkp6szqKbiGgzkdsShCSDPKy58DBhNOP4umg2Te2Z8MByzc3AQZ78RNy2c3xK2VV1j&#10;NgJEj92e+2+xPsKJa/lcqd/xuoNOq7CARh1LaX7NxfuSKeEjNzF/v/+oSZUldEaJZA3S6EF0lryG&#10;jswnroTOOGrdK9SzHe4jFX05jLoD/tkQCZuSyULcaA1tKViG7oXuJIZwPNrjGAeStu8gQztsZ8ED&#10;dbluXAqwYgTRkUqPR/o4XzhuzhbhbDxGEUfZbLKIQlw4Gyw+HFfa2DcCGuImCdXITw/P9nfG9qoH&#10;FWfNQF1lrjB+oYt0U2uyZ8jlrf8N6M/UflwqFgvfDYMZF7ULtA/Zdmk3ZDGF7BHj19B3CnY2TkrQ&#10;XylpsUsSar7smBaU1G8l5vAqnE5dW/nFdLaIcKFPJemphEmOUAm1lPTTje1bcad0VZRoqa+ahBvM&#10;e175jDhXe6+GaiHLerf/ON3mZ3Rbzv4K3Y7MOifdZBJOFwfSRfNoeXVBpPNN7fvwqcr/ueezsjjn&#10;3vKf5t6lXXg+y9EhpZdy7/WfXMX9V2V4t7jHxuna35NPr6v1NwAAAP//AwBQSwMEFAAGAAgAAAAh&#10;ALsz+9PeAAAABgEAAA8AAABkcnMvZG93bnJldi54bWxMj8FqwkAQhu9C32GZQi9Sd01VNGYjUij0&#10;0Eq1hXpcs9MkNDsbsqumb9+xF3sZ+PmHb77JVr1rxAm7UHvSMB4pEEiFtzWVGj7en+7nIEI0ZE3j&#10;CTX8YIBVfjPITGr9mbZ42sVSMIRCajRUMbaplKGo0Jkw8i0Sd1++cyZy7EppO3NmuGtkotRMOlMT&#10;X6hMi48VFt+7o2PKYrgebj7p+XXTvxSz7V497N+U1ne3/XoJImIfr8tw0Wd1yNnp4I9kg2g08CPx&#10;b166SZJwPmiYT8dTkHkm/+vnvwAAAP//AwBQSwECLQAUAAYACAAAACEAtoM4kv4AAADhAQAAEwAA&#10;AAAAAAAAAAAAAAAAAAAAW0NvbnRlbnRfVHlwZXNdLnhtbFBLAQItABQABgAIAAAAIQA4/SH/1gAA&#10;AJQBAAALAAAAAAAAAAAAAAAAAC8BAABfcmVscy8ucmVsc1BLAQItABQABgAIAAAAIQDKurBrfwIA&#10;AKUJAAAOAAAAAAAAAAAAAAAAAC4CAABkcnMvZTJvRG9jLnhtbFBLAQItABQABgAIAAAAIQC7M/vT&#10;3gAAAAYBAAAPAAAAAAAAAAAAAAAAANkEAABkcnMvZG93bnJldi54bWxQSwUGAAAAAAQABADzAAAA&#10;5A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0297;height:54070;visibility:visible;mso-wrap-style:square">
                  <v:fill o:detectmouseclick="t"/>
                  <v:path o:connecttype="none"/>
                </v:shape>
                <v:shapetype id="_x0000_t202" coordsize="21600,21600" o:spt="202" path="m,l,21600r21600,l21600,xe">
                  <v:stroke joinstyle="miter"/>
                  <v:path gradientshapeok="t" o:connecttype="rect"/>
                </v:shapetype>
                <v:shape id="Text Box 63" o:spid="_x0000_s1028" type="#_x0000_t202" style="position:absolute;width:57150;height:5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217F2952" w14:textId="77777777" w:rsidR="000E45A6" w:rsidRPr="00283717" w:rsidRDefault="00B160FA" w:rsidP="00F32CBA">
                        <w:pPr>
                          <w:rPr>
                            <w:rFonts w:ascii="Calibri" w:hAnsi="Calibri"/>
                            <w:b/>
                            <w:sz w:val="28"/>
                            <w:szCs w:val="28"/>
                            <w:lang w:val="en-US"/>
                          </w:rPr>
                        </w:pPr>
                        <w:r w:rsidRPr="00283717">
                          <w:rPr>
                            <w:rFonts w:ascii="Calibri" w:hAnsi="Calibri"/>
                            <w:b/>
                            <w:sz w:val="28"/>
                            <w:szCs w:val="28"/>
                            <w:lang w:val="en-US"/>
                          </w:rPr>
                          <w:t>Erfahrungsbericht</w:t>
                        </w:r>
                        <w:r w:rsidR="00283717" w:rsidRPr="00283717">
                          <w:rPr>
                            <w:rFonts w:ascii="Calibri" w:hAnsi="Calibri"/>
                            <w:b/>
                            <w:sz w:val="28"/>
                            <w:szCs w:val="28"/>
                            <w:lang w:val="en-US"/>
                          </w:rPr>
                          <w:t xml:space="preserve"> Auslandsstudium</w:t>
                        </w:r>
                      </w:p>
                      <w:p w14:paraId="2660F526" w14:textId="77777777" w:rsidR="00915A56" w:rsidRDefault="00915A56" w:rsidP="00F32CBA">
                        <w:pPr>
                          <w:rPr>
                            <w:rFonts w:ascii="Calibri" w:hAnsi="Calibri"/>
                            <w:sz w:val="22"/>
                            <w:szCs w:val="22"/>
                            <w:lang w:val="en-US"/>
                          </w:rPr>
                        </w:pPr>
                      </w:p>
                      <w:p w14:paraId="70A97BC8" w14:textId="77777777" w:rsidR="00283717" w:rsidRPr="00283717" w:rsidRDefault="00283717" w:rsidP="00F32CBA">
                        <w:pPr>
                          <w:rPr>
                            <w:rFonts w:ascii="Calibri" w:hAnsi="Calibri"/>
                            <w:b/>
                          </w:rPr>
                        </w:pPr>
                        <w:r w:rsidRPr="00283717">
                          <w:rPr>
                            <w:rFonts w:ascii="Calibri" w:hAnsi="Calibri"/>
                            <w:b/>
                          </w:rPr>
                          <w:t>Angaben zum Auslands</w:t>
                        </w:r>
                        <w:r>
                          <w:rPr>
                            <w:rFonts w:ascii="Calibri" w:hAnsi="Calibri"/>
                            <w:b/>
                          </w:rPr>
                          <w:t>studium</w:t>
                        </w:r>
                      </w:p>
                      <w:p w14:paraId="30FEA4B6" w14:textId="41E4CE11" w:rsidR="00915A56" w:rsidRPr="00381BF5" w:rsidRDefault="00711DC4" w:rsidP="005C6EE4">
                        <w:pPr>
                          <w:numPr>
                            <w:ilvl w:val="0"/>
                            <w:numId w:val="10"/>
                          </w:numPr>
                          <w:rPr>
                            <w:rFonts w:ascii="Calibri" w:hAnsi="Calibri"/>
                            <w:lang w:val="en-US"/>
                          </w:rPr>
                        </w:pPr>
                        <w:r>
                          <w:rPr>
                            <w:rFonts w:ascii="Calibri" w:hAnsi="Calibri"/>
                            <w:lang w:val="en-US"/>
                          </w:rPr>
                          <w:t>XAMK South-Eastern Finland University of Applied Sciences</w:t>
                        </w:r>
                      </w:p>
                      <w:p w14:paraId="3401BA1A" w14:textId="262746B1" w:rsidR="004D724A" w:rsidRDefault="00711DC4" w:rsidP="00036C60">
                        <w:pPr>
                          <w:numPr>
                            <w:ilvl w:val="0"/>
                            <w:numId w:val="10"/>
                          </w:numPr>
                          <w:rPr>
                            <w:rFonts w:ascii="Calibri" w:hAnsi="Calibri"/>
                          </w:rPr>
                        </w:pPr>
                        <w:r>
                          <w:rPr>
                            <w:rFonts w:ascii="Calibri" w:hAnsi="Calibri"/>
                          </w:rPr>
                          <w:t>Frühlings-/Sommersemester 2022</w:t>
                        </w:r>
                      </w:p>
                      <w:p w14:paraId="414D4512" w14:textId="0A817F5C" w:rsidR="00036C60" w:rsidRPr="00381BF5" w:rsidRDefault="004D724A" w:rsidP="00036C60">
                        <w:pPr>
                          <w:numPr>
                            <w:ilvl w:val="0"/>
                            <w:numId w:val="10"/>
                          </w:numPr>
                          <w:rPr>
                            <w:rFonts w:ascii="Calibri" w:hAnsi="Calibri"/>
                          </w:rPr>
                        </w:pPr>
                        <w:r>
                          <w:rPr>
                            <w:rFonts w:ascii="Calibri" w:hAnsi="Calibri"/>
                          </w:rPr>
                          <w:t>Fakultät</w:t>
                        </w:r>
                        <w:r w:rsidR="00711DC4">
                          <w:rPr>
                            <w:rFonts w:ascii="Calibri" w:hAnsi="Calibri"/>
                          </w:rPr>
                          <w:t xml:space="preserve"> Culture/IAD Studiengang Innenarchitektur</w:t>
                        </w:r>
                      </w:p>
                      <w:p w14:paraId="0C2DD804" w14:textId="0CD81982" w:rsidR="005C6EE4" w:rsidRDefault="005C6EE4" w:rsidP="005C6EE4">
                        <w:pPr>
                          <w:rPr>
                            <w:rFonts w:ascii="Calibri" w:hAnsi="Calibri"/>
                          </w:rPr>
                        </w:pPr>
                      </w:p>
                      <w:p w14:paraId="595735FD" w14:textId="77777777" w:rsidR="00AF293A" w:rsidRPr="00283717" w:rsidRDefault="00AF293A" w:rsidP="005C6EE4"/>
                      <w:p w14:paraId="55C4C8F9" w14:textId="77777777" w:rsidR="004D724A" w:rsidRPr="00283717" w:rsidRDefault="004D724A" w:rsidP="005C6EE4"/>
                      <w:p w14:paraId="795EE925" w14:textId="77777777" w:rsidR="005C6EE4" w:rsidRPr="004D724A" w:rsidRDefault="000B747F" w:rsidP="005C6EE4">
                        <w:pPr>
                          <w:rPr>
                            <w:rFonts w:ascii="Calibri" w:hAnsi="Calibri"/>
                            <w:b/>
                          </w:rPr>
                        </w:pPr>
                        <w:r w:rsidRPr="004D724A">
                          <w:rPr>
                            <w:rFonts w:ascii="Calibri" w:hAnsi="Calibri"/>
                            <w:b/>
                          </w:rPr>
                          <w:t>Vorbereitung</w:t>
                        </w:r>
                      </w:p>
                      <w:p w14:paraId="6721EF45" w14:textId="77777777" w:rsidR="000B747F" w:rsidRPr="004D724A" w:rsidRDefault="000B747F" w:rsidP="005C6EE4">
                        <w:pPr>
                          <w:rPr>
                            <w:rFonts w:ascii="Calibri" w:hAnsi="Calibri"/>
                            <w:sz w:val="28"/>
                            <w:szCs w:val="28"/>
                          </w:rPr>
                        </w:pPr>
                      </w:p>
                      <w:p w14:paraId="40C1942E" w14:textId="5441D8D8" w:rsidR="005C6EE4" w:rsidRPr="00E9671E" w:rsidRDefault="00776F0B" w:rsidP="005C6EE4">
                        <w:pPr>
                          <w:rPr>
                            <w:rFonts w:ascii="Calibri" w:hAnsi="Calibri"/>
                          </w:rPr>
                        </w:pPr>
                        <w:r w:rsidRPr="00E9671E">
                          <w:rPr>
                            <w:rFonts w:ascii="Calibri" w:hAnsi="Calibri"/>
                          </w:rPr>
                          <w:t>Die Planung und Vorbereitung für das Auslandssemester war sehr einfach und übersichtlich, da sowohl das International Office der Heimat- als auch das der Gasthochschule eine große Unterstützung ist. Mit den ersten Überlegungen und Recherche</w:t>
                        </w:r>
                        <w:r w:rsidR="00FC682C" w:rsidRPr="00E9671E">
                          <w:rPr>
                            <w:rFonts w:ascii="Calibri" w:hAnsi="Calibri"/>
                          </w:rPr>
                          <w:t>,</w:t>
                        </w:r>
                        <w:r w:rsidRPr="00E9671E">
                          <w:rPr>
                            <w:rFonts w:ascii="Calibri" w:hAnsi="Calibri"/>
                          </w:rPr>
                          <w:t xml:space="preserve"> wie man sich bewirbt und was man braucht</w:t>
                        </w:r>
                        <w:r w:rsidR="00FC682C" w:rsidRPr="00E9671E">
                          <w:rPr>
                            <w:rFonts w:ascii="Calibri" w:hAnsi="Calibri"/>
                          </w:rPr>
                          <w:t>,</w:t>
                        </w:r>
                        <w:r w:rsidRPr="00E9671E">
                          <w:rPr>
                            <w:rFonts w:ascii="Calibri" w:hAnsi="Calibri"/>
                          </w:rPr>
                          <w:t xml:space="preserve"> sollte man bereits ca. 1 Jahr vorher beginnen. Dann kollidiert nichts mit dem Studium und man hat genug Zeit alles </w:t>
                        </w:r>
                        <w:r w:rsidR="00FC682C" w:rsidRPr="00E9671E">
                          <w:rPr>
                            <w:rFonts w:ascii="Calibri" w:hAnsi="Calibri"/>
                          </w:rPr>
                          <w:t>Erforderliche</w:t>
                        </w:r>
                        <w:r w:rsidRPr="00E9671E">
                          <w:rPr>
                            <w:rFonts w:ascii="Calibri" w:hAnsi="Calibri"/>
                          </w:rPr>
                          <w:t xml:space="preserve"> zusammen zu sammeln, sowie auch einen finanziellen Plan zu erstellen. Dies i</w:t>
                        </w:r>
                        <w:r w:rsidR="00BB4873">
                          <w:rPr>
                            <w:rFonts w:ascii="Calibri" w:hAnsi="Calibri"/>
                          </w:rPr>
                          <w:t>st</w:t>
                        </w:r>
                        <w:r w:rsidRPr="00E9671E">
                          <w:rPr>
                            <w:rFonts w:ascii="Calibri" w:hAnsi="Calibri"/>
                          </w:rPr>
                          <w:t xml:space="preserve"> für Fi</w:t>
                        </w:r>
                        <w:r w:rsidR="00FC682C" w:rsidRPr="00E9671E">
                          <w:rPr>
                            <w:rFonts w:ascii="Calibri" w:hAnsi="Calibri"/>
                          </w:rPr>
                          <w:t>n</w:t>
                        </w:r>
                        <w:r w:rsidRPr="00E9671E">
                          <w:rPr>
                            <w:rFonts w:ascii="Calibri" w:hAnsi="Calibri"/>
                          </w:rPr>
                          <w:t>nland sehr hilfreich.</w:t>
                        </w:r>
                        <w:r w:rsidR="00FC682C" w:rsidRPr="00E9671E">
                          <w:rPr>
                            <w:rFonts w:ascii="Calibri" w:hAnsi="Calibri"/>
                          </w:rPr>
                          <w:t xml:space="preserve"> Gerade für den finnischen Winter kann man dann auch benötigte Ausrüstung (Warme Winterjacken, Spikes für Schuhe, …) im Sommer besorgen, wenn sie meist auch günstiger ist.</w:t>
                        </w:r>
                        <w:r w:rsidR="00CA7A56" w:rsidRPr="00E9671E">
                          <w:rPr>
                            <w:rFonts w:ascii="Calibri" w:hAnsi="Calibri"/>
                          </w:rPr>
                          <w:t xml:space="preserve"> Die Bewerbung lief sehr reibungslos und beide Mobilitätsportale sind sehr übersichtlich und selbsterklärend strukturiert.</w:t>
                        </w:r>
                        <w:r w:rsidR="00100647" w:rsidRPr="00E9671E">
                          <w:rPr>
                            <w:rFonts w:ascii="Calibri" w:hAnsi="Calibri"/>
                          </w:rPr>
                          <w:t xml:space="preserve"> </w:t>
                        </w:r>
                        <w:r w:rsidR="00892DD3" w:rsidRPr="00E9671E">
                          <w:rPr>
                            <w:rFonts w:ascii="Calibri" w:hAnsi="Calibri"/>
                          </w:rPr>
                          <w:t>Sobald man angenommen wurde, erhält man alle wichtigen Informationen via E-Mail und sollten dennoch Fragen offen bleiben, sind alle Ansprechpartner stets erreichbar und hilfsbereit.</w:t>
                        </w:r>
                      </w:p>
                      <w:p w14:paraId="5D5E7C08" w14:textId="77777777" w:rsidR="005C6EE4" w:rsidRPr="005C6EE4" w:rsidRDefault="005C6EE4" w:rsidP="005C6EE4">
                        <w:pPr>
                          <w:rPr>
                            <w:rFonts w:ascii="Calibri" w:hAnsi="Calibri" w:cs="Calibri"/>
                          </w:rPr>
                        </w:pPr>
                      </w:p>
                      <w:p w14:paraId="0CC91826" w14:textId="77777777" w:rsidR="00981F82" w:rsidRDefault="00981F82" w:rsidP="00F32CBA">
                        <w:pPr>
                          <w:pStyle w:val="Default"/>
                          <w:rPr>
                            <w:sz w:val="22"/>
                            <w:szCs w:val="22"/>
                          </w:rPr>
                        </w:pPr>
                      </w:p>
                      <w:p w14:paraId="19B02A19" w14:textId="77777777" w:rsidR="00981F82" w:rsidRDefault="00981F82" w:rsidP="00F32CBA">
                        <w:pPr>
                          <w:pStyle w:val="Default"/>
                          <w:rPr>
                            <w:sz w:val="22"/>
                            <w:szCs w:val="22"/>
                          </w:rPr>
                        </w:pPr>
                      </w:p>
                      <w:p w14:paraId="164BAEB7" w14:textId="77777777" w:rsidR="006048A1" w:rsidRDefault="006048A1" w:rsidP="00F32CBA"/>
                    </w:txbxContent>
                  </v:textbox>
                </v:shape>
                <v:shape id="Text Box 85" o:spid="_x0000_s1029" type="#_x0000_t202" style="position:absolute;left:57150;width:33147;height:26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23CFA0AE" w14:textId="77777777" w:rsidR="000638AA" w:rsidRPr="000638AA" w:rsidRDefault="000638AA" w:rsidP="00F32CBA"/>
                    </w:txbxContent>
                  </v:textbox>
                </v:shape>
                <v:shape id="Text Box 88" o:spid="_x0000_s1030" type="#_x0000_t202" style="position:absolute;left:57150;width:33147;height:5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06298189" w14:textId="77777777" w:rsidR="005C6EE4" w:rsidRDefault="005C6EE4" w:rsidP="00F32CBA"/>
                      <w:p w14:paraId="015B28BC" w14:textId="77777777" w:rsidR="005C6EE4" w:rsidRDefault="005C6EE4" w:rsidP="00F32CBA"/>
                      <w:p w14:paraId="21365E1C" w14:textId="77777777" w:rsidR="005C6EE4" w:rsidRDefault="005C6EE4" w:rsidP="00F32CBA"/>
                      <w:p w14:paraId="3DC51949" w14:textId="77777777" w:rsidR="005C6EE4" w:rsidRDefault="005C6EE4" w:rsidP="00F32CBA"/>
                      <w:p w14:paraId="4D67E4F1" w14:textId="77777777" w:rsidR="005C6EE4" w:rsidRDefault="005C6EE4" w:rsidP="00F32CBA"/>
                      <w:p w14:paraId="25C6C46C" w14:textId="77777777" w:rsidR="005C6EE4" w:rsidRPr="009D6F74" w:rsidRDefault="005C6EE4" w:rsidP="00F32CBA">
                        <w:pPr>
                          <w:rPr>
                            <w:rFonts w:ascii="Arial" w:hAnsi="Arial" w:cs="Arial"/>
                          </w:rPr>
                        </w:pPr>
                      </w:p>
                      <w:p w14:paraId="556A3907" w14:textId="77777777" w:rsidR="000B747F" w:rsidRDefault="000B747F" w:rsidP="000B747F">
                        <w:pPr>
                          <w:rPr>
                            <w:rFonts w:ascii="Calibri" w:hAnsi="Calibri" w:cs="Arial"/>
                          </w:rPr>
                        </w:pPr>
                      </w:p>
                      <w:p w14:paraId="671A9A8E" w14:textId="77777777" w:rsidR="000B747F" w:rsidRDefault="000B747F" w:rsidP="000B747F">
                        <w:pPr>
                          <w:rPr>
                            <w:rFonts w:ascii="Calibri" w:hAnsi="Calibri" w:cs="Arial"/>
                          </w:rPr>
                        </w:pPr>
                      </w:p>
                      <w:p w14:paraId="02A831B3" w14:textId="77777777" w:rsidR="000B747F" w:rsidRDefault="000B747F" w:rsidP="000B747F">
                        <w:pPr>
                          <w:rPr>
                            <w:rFonts w:ascii="Calibri" w:hAnsi="Calibri" w:cs="Arial"/>
                          </w:rPr>
                        </w:pPr>
                      </w:p>
                      <w:p w14:paraId="09875A07" w14:textId="77777777" w:rsidR="000B747F" w:rsidRDefault="000B747F" w:rsidP="000B747F">
                        <w:pPr>
                          <w:rPr>
                            <w:rFonts w:ascii="Calibri" w:hAnsi="Calibri" w:cs="Arial"/>
                          </w:rPr>
                        </w:pPr>
                      </w:p>
                      <w:p w14:paraId="2895624A" w14:textId="77777777" w:rsidR="000B747F" w:rsidRDefault="000B747F" w:rsidP="000B747F">
                        <w:pPr>
                          <w:rPr>
                            <w:rFonts w:ascii="Calibri" w:hAnsi="Calibri" w:cs="Arial"/>
                          </w:rPr>
                        </w:pPr>
                      </w:p>
                      <w:p w14:paraId="05E86DA5" w14:textId="77777777" w:rsidR="000B747F" w:rsidRDefault="000B747F" w:rsidP="000B747F">
                        <w:pPr>
                          <w:rPr>
                            <w:rFonts w:ascii="Calibri" w:hAnsi="Calibri" w:cs="Arial"/>
                          </w:rPr>
                        </w:pPr>
                      </w:p>
                      <w:p w14:paraId="145A1E4D" w14:textId="1B7B3D22" w:rsidR="000B747F" w:rsidRDefault="000B747F" w:rsidP="000B747F">
                        <w:pPr>
                          <w:rPr>
                            <w:rFonts w:ascii="Calibri" w:hAnsi="Calibri" w:cs="Arial"/>
                          </w:rPr>
                        </w:pPr>
                      </w:p>
                    </w:txbxContent>
                  </v:textbox>
                </v:shape>
                <w10:anchorlock/>
              </v:group>
            </w:pict>
          </mc:Fallback>
        </mc:AlternateContent>
      </w:r>
    </w:p>
    <w:p w14:paraId="25154AB9" w14:textId="77777777" w:rsidR="0077133B" w:rsidRPr="0077133B" w:rsidRDefault="0077133B" w:rsidP="0077133B"/>
    <w:p w14:paraId="0975C4DB" w14:textId="7F02F9EE" w:rsidR="0077133B" w:rsidRPr="0077133B" w:rsidRDefault="00AF293A" w:rsidP="0077133B">
      <w:r>
        <w:rPr>
          <w:noProof/>
        </w:rPr>
        <w:lastRenderedPageBreak/>
        <w:drawing>
          <wp:anchor distT="0" distB="0" distL="114300" distR="114300" simplePos="0" relativeHeight="251659264" behindDoc="0" locked="0" layoutInCell="1" allowOverlap="1" wp14:anchorId="303B2A01" wp14:editId="43A392A7">
            <wp:simplePos x="0" y="0"/>
            <wp:positionH relativeFrom="column">
              <wp:posOffset>5727382</wp:posOffset>
            </wp:positionH>
            <wp:positionV relativeFrom="paragraph">
              <wp:posOffset>2618741</wp:posOffset>
            </wp:positionV>
            <wp:extent cx="3301366" cy="3129280"/>
            <wp:effectExtent l="0" t="9207" r="4127" b="4128"/>
            <wp:wrapNone/>
            <wp:docPr id="10" name="Grafik 10" descr="Ein Bild, das drinnen, Fräs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drinnen, Fräse enthält.&#10;&#10;Automatisch generierte Beschreibu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452" t="-275" r="206"/>
                    <a:stretch/>
                  </pic:blipFill>
                  <pic:spPr bwMode="auto">
                    <a:xfrm rot="5400000">
                      <a:off x="0" y="0"/>
                      <a:ext cx="3301366" cy="3129280"/>
                    </a:xfrm>
                    <a:prstGeom prst="rect">
                      <a:avLst/>
                    </a:prstGeom>
                    <a:noFill/>
                    <a:ln>
                      <a:noFill/>
                    </a:ln>
                    <a:extLst>
                      <a:ext uri="{53640926-AAD7-44D8-BBD7-CCE9431645EC}">
                        <a14:shadowObscured xmlns:a14="http://schemas.microsoft.com/office/drawing/2010/main"/>
                      </a:ext>
                    </a:extLst>
                  </pic:spPr>
                </pic:pic>
              </a:graphicData>
            </a:graphic>
          </wp:anchor>
        </w:drawing>
      </w:r>
      <w:r w:rsidR="00F21F6D">
        <w:rPr>
          <w:noProof/>
        </w:rPr>
        <mc:AlternateContent>
          <mc:Choice Requires="wpc">
            <w:drawing>
              <wp:inline distT="0" distB="0" distL="0" distR="0" wp14:anchorId="6F4B5E52" wp14:editId="78150980">
                <wp:extent cx="9029700" cy="5962650"/>
                <wp:effectExtent l="0" t="0" r="0" b="0"/>
                <wp:docPr id="66" name="Zeichenbereich 6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 name="Text Box 68"/>
                        <wps:cNvSpPr txBox="1">
                          <a:spLocks noChangeArrowheads="1"/>
                        </wps:cNvSpPr>
                        <wps:spPr bwMode="auto">
                          <a:xfrm>
                            <a:off x="0" y="0"/>
                            <a:ext cx="5715000" cy="596265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26B92BB"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7CDEB923" w14:textId="1C0A62FA" w:rsidR="000B747F" w:rsidRDefault="00C53BB2" w:rsidP="005C6EE4">
                              <w:pPr>
                                <w:jc w:val="both"/>
                                <w:rPr>
                                  <w:rFonts w:ascii="Calibri" w:hAnsi="Calibri" w:cs="Calibri"/>
                                </w:rPr>
                              </w:pPr>
                              <w:r>
                                <w:rPr>
                                  <w:rFonts w:ascii="Calibri" w:hAnsi="Calibri" w:cs="Calibri"/>
                                </w:rPr>
                                <w:t>Die Unterkunft wird dankbarerweise durch die Gasthochschule gestellt. Sie ist ein Wohnheim mit Apartments für 2-3 (Erasmus-) Studierende. Die</w:t>
                              </w:r>
                              <w:r w:rsidR="00BB4873">
                                <w:rPr>
                                  <w:rFonts w:ascii="Calibri" w:hAnsi="Calibri" w:cs="Calibri"/>
                                </w:rPr>
                                <w:t xml:space="preserve">se </w:t>
                              </w:r>
                              <w:r>
                                <w:rPr>
                                  <w:rFonts w:ascii="Calibri" w:hAnsi="Calibri" w:cs="Calibri"/>
                                </w:rPr>
                                <w:t>sind mit der Grundausstattung möbliert (Küche, Tisch, Stühle, in den Zimmern Bett</w:t>
                              </w:r>
                              <w:r w:rsidR="00C545B7">
                                <w:rPr>
                                  <w:rFonts w:ascii="Calibri" w:hAnsi="Calibri" w:cs="Calibri"/>
                                </w:rPr>
                                <w:t xml:space="preserve"> mit Decke und ein Kissen (ohne Bezüge)</w:t>
                              </w:r>
                              <w:r>
                                <w:rPr>
                                  <w:rFonts w:ascii="Calibri" w:hAnsi="Calibri" w:cs="Calibri"/>
                                </w:rPr>
                                <w:t>, Schrank, Schreibtisch und ein Regal). Um die Ausstattung wie beispielsweise W-Lan, Töpfe, Besteck, Teller, etc. muss man sich selbst kümmern. Jedoch gibt es immer Überbleibsel von den Vorgänger:innen oder Vollzeitstudierenden, sowie die Möglichkeit ein Student-Survival Kit zu mieten.</w:t>
                              </w:r>
                              <w:r w:rsidR="00C545B7">
                                <w:rPr>
                                  <w:rFonts w:ascii="Calibri" w:hAnsi="Calibri" w:cs="Calibri"/>
                                </w:rPr>
                                <w:t xml:space="preserve"> </w:t>
                              </w:r>
                              <w:r>
                                <w:rPr>
                                  <w:rFonts w:ascii="Calibri" w:hAnsi="Calibri" w:cs="Calibri"/>
                                </w:rPr>
                                <w:t>Alle Infos über die Ausstattung bekommt man im Vorfeld, um sich rechtzeitig von der Heimat aus darum kümmern zu können.</w:t>
                              </w:r>
                              <w:r w:rsidR="00785677">
                                <w:rPr>
                                  <w:rFonts w:ascii="Calibri" w:hAnsi="Calibri" w:cs="Calibri"/>
                                </w:rPr>
                                <w:t xml:space="preserve"> Mir persönlich fehlte es durch die Sachen von vorherigen Studierenden an nichts und falls doch etwas fehlte, kommt man auch sehr günstig an Dinge durch die umliegenden Second-Hand Stores (von denen es In Finnland durch ihre Einstellung zur Nachhaltigk</w:t>
                              </w:r>
                              <w:r w:rsidR="001B2A9E">
                                <w:rPr>
                                  <w:rFonts w:ascii="Calibri" w:hAnsi="Calibri" w:cs="Calibri"/>
                                </w:rPr>
                                <w:t>e</w:t>
                              </w:r>
                              <w:r w:rsidR="00785677">
                                <w:rPr>
                                  <w:rFonts w:ascii="Calibri" w:hAnsi="Calibri" w:cs="Calibri"/>
                                </w:rPr>
                                <w:t>it sehr viele gibt).</w:t>
                              </w:r>
                            </w:p>
                            <w:p w14:paraId="07716396" w14:textId="77777777" w:rsidR="000B747F" w:rsidRDefault="000B747F" w:rsidP="005C6EE4">
                              <w:pPr>
                                <w:jc w:val="both"/>
                                <w:rPr>
                                  <w:rFonts w:ascii="Calibri" w:hAnsi="Calibri" w:cs="Calibri"/>
                                </w:rPr>
                              </w:pPr>
                            </w:p>
                            <w:p w14:paraId="24062C50"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667986B4" w14:textId="77777777" w:rsidR="00E9671E" w:rsidRDefault="00E9671E" w:rsidP="00417FE5">
                              <w:pPr>
                                <w:jc w:val="both"/>
                                <w:rPr>
                                  <w:rFonts w:ascii="Calibri" w:hAnsi="Calibri" w:cs="Calibri"/>
                                </w:rPr>
                              </w:pPr>
                            </w:p>
                            <w:p w14:paraId="213FB39A" w14:textId="1ED9597B" w:rsidR="006048A1" w:rsidRPr="00E9671E" w:rsidRDefault="00417FE5" w:rsidP="00E9671E">
                              <w:pPr>
                                <w:jc w:val="both"/>
                                <w:rPr>
                                  <w:rFonts w:ascii="Calibri" w:hAnsi="Calibri" w:cs="Calibri"/>
                                </w:rPr>
                              </w:pPr>
                              <w:r w:rsidRPr="00417FE5">
                                <w:rPr>
                                  <w:rFonts w:ascii="Calibri" w:hAnsi="Calibri" w:cs="Calibri"/>
                                </w:rPr>
                                <w:t>Die</w:t>
                              </w:r>
                              <w:r>
                                <w:rPr>
                                  <w:rFonts w:ascii="Calibri" w:hAnsi="Calibri" w:cs="Calibri"/>
                                </w:rPr>
                                <w:t xml:space="preserve"> Einschreibung und Belegung der Fächer liefen genauso einfach und reibungslos wie die Organisation des Aufenthalts. Die Kurse sind frühzeitig online, sodass man sich in der Heimat schon informieren und die Wunschkurse in das Learning Agreement eintragen kann. Sollte sich dann in den</w:t>
                              </w:r>
                              <w:r w:rsidR="00EE77AA">
                                <w:rPr>
                                  <w:rFonts w:ascii="Calibri" w:hAnsi="Calibri" w:cs="Calibri"/>
                                </w:rPr>
                                <w:t xml:space="preserve"> ersten Wochen an der Gasthochschule noch einmal etwas ändern, ist es kein Problem das LA noch einmal abzuändern. Ich würde empfehlen mindestens ein nicht-studienbezogenes Fach zu wählen, da XAMK sehr viele </w:t>
                              </w:r>
                              <w:r w:rsidR="00BB4873">
                                <w:rPr>
                                  <w:rFonts w:ascii="Calibri" w:hAnsi="Calibri" w:cs="Calibri"/>
                                </w:rPr>
                                <w:t>interessante</w:t>
                              </w:r>
                              <w:r w:rsidR="00EE77AA">
                                <w:rPr>
                                  <w:rFonts w:ascii="Calibri" w:hAnsi="Calibri" w:cs="Calibri"/>
                                </w:rPr>
                                <w:t xml:space="preserve"> Kurse auf Englisch zu bieten hat. Gerade Finnisch ist sehr zu empfehlen, da man die Sprache sofort anwenden und somit leichter lernen kann. Allerdings ist Finnisch ganz anders als </w:t>
                              </w:r>
                              <w:r w:rsidR="00BB4873">
                                <w:rPr>
                                  <w:rFonts w:ascii="Calibri" w:hAnsi="Calibri" w:cs="Calibri"/>
                                </w:rPr>
                                <w:t xml:space="preserve">andere europäische </w:t>
                              </w:r>
                              <w:r w:rsidR="00EE77AA">
                                <w:rPr>
                                  <w:rFonts w:ascii="Calibri" w:hAnsi="Calibri" w:cs="Calibri"/>
                                </w:rPr>
                                <w:t>Sprachen, wodurch es sehr zeitintensiv ist!</w:t>
                              </w:r>
                              <w:r w:rsidR="00987684">
                                <w:rPr>
                                  <w:rFonts w:ascii="Calibri" w:hAnsi="Calibri" w:cs="Calibri"/>
                                </w:rPr>
                                <w:t xml:space="preserve"> XAMK </w:t>
                              </w:r>
                              <w:r w:rsidR="001949EF">
                                <w:rPr>
                                  <w:rFonts w:ascii="Calibri" w:hAnsi="Calibri" w:cs="Calibri"/>
                                </w:rPr>
                                <w:t xml:space="preserve">hat fast alles, </w:t>
                              </w:r>
                              <w:r w:rsidR="00987684">
                                <w:rPr>
                                  <w:rFonts w:ascii="Calibri" w:hAnsi="Calibri" w:cs="Calibri"/>
                                </w:rPr>
                                <w:t>was man sich nur wünschen kann</w:t>
                              </w:r>
                              <w:r w:rsidR="001949EF">
                                <w:rPr>
                                  <w:rFonts w:ascii="Calibri" w:hAnsi="Calibri" w:cs="Calibri"/>
                                </w:rPr>
                                <w:t>.</w:t>
                              </w:r>
                              <w:r w:rsidR="009E50BE">
                                <w:rPr>
                                  <w:rFonts w:ascii="Calibri" w:hAnsi="Calibri" w:cs="Calibri"/>
                                </w:rPr>
                                <w:t xml:space="preserve"> Es gibt mehrere Gebäude die eine Bibliothek, ein Photostudio, Werkstätten oder Kursräume mit Arbeitsplätzen uvm. beinhalten.</w:t>
                              </w:r>
                              <w:r w:rsidR="001949EF">
                                <w:rPr>
                                  <w:rFonts w:ascii="Calibri" w:hAnsi="Calibri" w:cs="Calibri"/>
                                </w:rPr>
                                <w:t xml:space="preserve"> Gerade die Werkstätten sind modern und vielfältig ausgestattet, wodurch es dementsprechend auch ein vielfältiges Kursangebot gibt. Zudem gibt es ein großes Freizeit- und Sportangebot. Das Mensaessen ist sehr gut und die Portionen sind groß für einen günstigen </w:t>
                              </w:r>
                              <w:r w:rsidR="00BB4873">
                                <w:rPr>
                                  <w:rFonts w:ascii="Calibri" w:hAnsi="Calibri" w:cs="Calibri"/>
                                </w:rPr>
                                <w:t>P</w:t>
                              </w:r>
                              <w:r w:rsidR="001949EF">
                                <w:rPr>
                                  <w:rFonts w:ascii="Calibri" w:hAnsi="Calibri" w:cs="Calibri"/>
                                </w:rPr>
                                <w:t xml:space="preserve">reis von 2,70€ (Stand 2022) Darin enthalten ist ein </w:t>
                              </w:r>
                              <w:r w:rsidR="00E9671E">
                                <w:rPr>
                                  <w:rFonts w:ascii="Calibri" w:hAnsi="Calibri" w:cs="Calibri"/>
                                </w:rPr>
                                <w:t>Beilagen</w:t>
                              </w:r>
                              <w:r w:rsidR="00BB4873">
                                <w:rPr>
                                  <w:rFonts w:ascii="Calibri" w:hAnsi="Calibri" w:cs="Calibri"/>
                                </w:rPr>
                                <w:t>s</w:t>
                              </w:r>
                              <w:r w:rsidR="00E9671E">
                                <w:rPr>
                                  <w:rFonts w:ascii="Calibri" w:hAnsi="Calibri" w:cs="Calibri"/>
                                </w:rPr>
                                <w:t>alat</w:t>
                              </w:r>
                              <w:r w:rsidR="001949EF">
                                <w:rPr>
                                  <w:rFonts w:ascii="Calibri" w:hAnsi="Calibri" w:cs="Calibri"/>
                                </w:rPr>
                                <w:t>, Hauptgericht (auch veg. Auswahl) sowie 2 Getränke.</w:t>
                              </w:r>
                            </w:p>
                          </w:txbxContent>
                        </wps:txbx>
                        <wps:bodyPr rot="0" vert="horz" wrap="square" lIns="91440" tIns="45720" rIns="91440" bIns="45720" anchor="t" anchorCtr="0" upright="1">
                          <a:noAutofit/>
                        </wps:bodyPr>
                      </wps:wsp>
                      <wps:wsp>
                        <wps:cNvPr id="4" name="Text Box 84"/>
                        <wps:cNvSpPr txBox="1">
                          <a:spLocks noChangeArrowheads="1"/>
                        </wps:cNvSpPr>
                        <wps:spPr bwMode="auto">
                          <a:xfrm>
                            <a:off x="5715000" y="0"/>
                            <a:ext cx="331470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E13C94" w14:textId="2A575F10" w:rsidR="000638AA" w:rsidRDefault="00AF1CCB" w:rsidP="000638AA">
                              <w:r>
                                <w:rPr>
                                  <w:rFonts w:ascii="Calibri" w:hAnsi="Calibri" w:cs="Arial"/>
                                  <w:noProof/>
                                </w:rPr>
                                <w:drawing>
                                  <wp:inline distT="0" distB="0" distL="0" distR="0" wp14:anchorId="74E6A8E0" wp14:editId="6D2BD671">
                                    <wp:extent cx="3129280" cy="2276475"/>
                                    <wp:effectExtent l="0" t="0" r="0" b="952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37444" b="7989"/>
                                            <a:stretch/>
                                          </pic:blipFill>
                                          <pic:spPr bwMode="auto">
                                            <a:xfrm>
                                              <a:off x="0" y="0"/>
                                              <a:ext cx="3129280" cy="2276475"/>
                                            </a:xfrm>
                                            <a:prstGeom prst="rect">
                                              <a:avLst/>
                                            </a:prstGeom>
                                            <a:noFill/>
                                            <a:ln>
                                              <a:noFill/>
                                            </a:ln>
                                            <a:extLst>
                                              <a:ext uri="{53640926-AAD7-44D8-BBD7-CCE9431645EC}">
                                                <a14:shadowObscured xmlns:a14="http://schemas.microsoft.com/office/drawing/2010/main"/>
                                              </a:ext>
                                            </a:extLst>
                                          </pic:spPr>
                                        </pic:pic>
                                      </a:graphicData>
                                    </a:graphic>
                                  </wp:inline>
                                </w:drawing>
                              </w:r>
                            </w:p>
                            <w:p w14:paraId="2DDDE85C" w14:textId="77777777" w:rsidR="005C6EE4" w:rsidRDefault="005C6EE4" w:rsidP="000638AA"/>
                            <w:p w14:paraId="3527EF28" w14:textId="6BA6F49C" w:rsidR="005C6EE4" w:rsidRDefault="005C6EE4" w:rsidP="000638AA"/>
                            <w:p w14:paraId="580EB449" w14:textId="77777777" w:rsidR="005C6EE4" w:rsidRDefault="005C6EE4" w:rsidP="000638AA"/>
                            <w:p w14:paraId="47273DCB" w14:textId="77777777" w:rsidR="005C6EE4" w:rsidRDefault="005C6EE4" w:rsidP="000638AA"/>
                            <w:p w14:paraId="477A7674" w14:textId="77777777" w:rsidR="005C6EE4" w:rsidRDefault="005C6EE4" w:rsidP="000638AA"/>
                            <w:p w14:paraId="401F1496" w14:textId="2C05D9E8" w:rsidR="005C6EE4" w:rsidRDefault="005C6EE4" w:rsidP="000638AA"/>
                            <w:p w14:paraId="03658D2C" w14:textId="77777777" w:rsidR="005C6EE4" w:rsidRDefault="005C6EE4" w:rsidP="000638AA"/>
                            <w:p w14:paraId="69E579D1" w14:textId="77777777" w:rsidR="005C6EE4" w:rsidRDefault="005C6EE4" w:rsidP="000638AA"/>
                            <w:p w14:paraId="64CFEF0C" w14:textId="77777777" w:rsidR="005C6EE4" w:rsidRDefault="005C6EE4" w:rsidP="000638AA"/>
                          </w:txbxContent>
                        </wps:txbx>
                        <wps:bodyPr rot="0" vert="horz" wrap="square" lIns="91440" tIns="45720" rIns="91440" bIns="45720" anchor="t" anchorCtr="0" upright="1">
                          <a:noAutofit/>
                        </wps:bodyPr>
                      </wps:wsp>
                    </wpc:wpc>
                  </a:graphicData>
                </a:graphic>
              </wp:inline>
            </w:drawing>
          </mc:Choice>
          <mc:Fallback>
            <w:pict>
              <v:group w14:anchorId="6F4B5E52" id="Zeichenbereich 66" o:spid="_x0000_s1031" editas="canvas" style="width:711pt;height:469.5pt;mso-position-horizontal-relative:char;mso-position-vertical-relative:line" coordsize="90297,59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D3oawIAADAHAAAOAAAAZHJzL2Uyb0RvYy54bWzUVdtu2zAMfR+wfxD0vtpJnaQ16hRdig4D&#10;um5Auw+gZfmC2aImKbG7rx8lu17X7mkXDM2DIon04SF5aJ+dD13LDtLYBlXGF0cxZ1IJLBpVZfzz&#10;3dWbE86sA1VAi0pm/F5afr59/eqs16lcYo1tIQ0jEGXTXme8dk6nUWRFLTuwR6ilImOJpgNHR1NF&#10;hYGe0Ls2WsbxOurRFNqgkNbS7eVo5NuAX5ZSuI9laaVjbcaJmwurCWvu12h7BmllQNeNmGjAb7Do&#10;oFEUdIa6BAdsb5pnUF0jDFos3ZHALsKybIQMOVA2i/hJNjtQB7AhGUHVeSBIu7+Im1eet8Krpm2p&#10;GhGhp/7O//fUH+nNrfrZabwJvpNPr6mBVs+ttH9G8bYGLUPmNhU3h0+GNUXGjzlT0JGM7uTg2Fsc&#10;2PrEt9AHJ69bTX5uoHuSYmiH1dcovlimcFeDquSFMdjXEgqit/BPUgrzoyOO9SB5/wELigN7hwFo&#10;KE3nS0AdY4ROUrqf5eO5CLpcbRarOCaTINvqdL1cr4LAIkgfHtfGuncSO+Y3GTekzwAPh2vrPB1I&#10;H1x8NIttU/jGhIOp8l1r2AFIy1fhFzJ44vbrVkEqwzRMYXzWPtExZTfkw1TfqZg5FvdUBoPjwNCA&#10;06ZG842znoYl4/brHozkrH2vqJSniyTx0xUOyWqzpIN5bMkfW0AJgsq442zc7tw4kXttmqqmSGPz&#10;FF5Q+csmFMYzHllNTSOxjez/ueqSZ6o7Sf6L6maBPdfe8fEi2czaS+JNvFxN6ngh2ptL+lK0N779&#10;tAhTO31C/Hv/8Tlo9ceHbvsdAAD//wMAUEsDBBQABgAIAAAAIQD2JfGY2gAAAAYBAAAPAAAAZHJz&#10;L2Rvd25yZXYueG1sTI/NTsMwEITvSH0Haytxo3ZDhdoQp6oQIDgSfs5uvMQR9jrYbhPeHpdLuYw0&#10;mtXMt9V2cpYdMcTek4TlQgBDar3uqZPw9vpwtQYWkyKtrCeU8IMRtvXsolKl9iO94LFJHcslFEsl&#10;waQ0lJzH1qBTceEHpJx9+uBUyjZ0XAc15nJneSHEDXeqp7xg1IB3Btuv5uAkEIr7xgb+lNr3j8F8&#10;r7vH59Uo5eV82t0CSzil8zGc8DM61Jlp7w+kI7MS8iPpT0/Zqiiy30vYXG8E8Lri//HrXwAAAP//&#10;AwBQSwECLQAUAAYACAAAACEAtoM4kv4AAADhAQAAEwAAAAAAAAAAAAAAAAAAAAAAW0NvbnRlbnRf&#10;VHlwZXNdLnhtbFBLAQItABQABgAIAAAAIQA4/SH/1gAAAJQBAAALAAAAAAAAAAAAAAAAAC8BAABf&#10;cmVscy8ucmVsc1BLAQItABQABgAIAAAAIQBdcD3oawIAADAHAAAOAAAAAAAAAAAAAAAAAC4CAABk&#10;cnMvZTJvRG9jLnhtbFBLAQItABQABgAIAAAAIQD2JfGY2gAAAAYBAAAPAAAAAAAAAAAAAAAAAMUE&#10;AABkcnMvZG93bnJldi54bWxQSwUGAAAAAAQABADzAAAAzAUAAAAA&#10;">
                <v:shape id="_x0000_s1032" type="#_x0000_t75" style="position:absolute;width:90297;height:59626;visibility:visible;mso-wrap-style:square">
                  <v:fill o:detectmouseclick="t"/>
                  <v:path o:connecttype="none"/>
                </v:shape>
                <v:shape id="Text Box 68" o:spid="_x0000_s1033" type="#_x0000_t202" style="position:absolute;width:57150;height:59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gjwgAAANoAAAAPAAAAZHJzL2Rvd25yZXYueG1sRI/RisIw&#10;FETfBf8hXGFfZE111WrXKO6C4quuH3DbXNuyzU1poq1/bwTBx2FmzjCrTWcqcaPGlZYVjEcRCOLM&#10;6pJzBee/3ecChPPIGivLpOBODjbrfm+FibYtH+l28rkIEHYJKii8rxMpXVaQQTeyNXHwLrYx6INs&#10;cqkbbAPcVHISRXNpsOSwUGBNvwVl/6erUXA5tMPZsk33/hwfp/MfLOPU3pX6GHTbbxCeOv8Ov9oH&#10;reALnlfCDZDrBwAAAP//AwBQSwECLQAUAAYACAAAACEA2+H2y+4AAACFAQAAEwAAAAAAAAAAAAAA&#10;AAAAAAAAW0NvbnRlbnRfVHlwZXNdLnhtbFBLAQItABQABgAIAAAAIQBa9CxbvwAAABUBAAALAAAA&#10;AAAAAAAAAAAAAB8BAABfcmVscy8ucmVsc1BLAQItABQABgAIAAAAIQBG0KgjwgAAANoAAAAPAAAA&#10;AAAAAAAAAAAAAAcCAABkcnMvZG93bnJldi54bWxQSwUGAAAAAAMAAwC3AAAA9gIAAAAA&#10;" stroked="f">
                  <v:textbox>
                    <w:txbxContent>
                      <w:p w14:paraId="726B92BB" w14:textId="77777777" w:rsidR="005C6EE4" w:rsidRPr="004D724A" w:rsidRDefault="000B747F" w:rsidP="005C6EE4">
                        <w:pPr>
                          <w:jc w:val="both"/>
                          <w:rPr>
                            <w:rFonts w:ascii="Calibri" w:hAnsi="Calibri" w:cs="Calibri"/>
                            <w:b/>
                          </w:rPr>
                        </w:pPr>
                        <w:r w:rsidRPr="004D724A">
                          <w:rPr>
                            <w:rFonts w:ascii="Calibri" w:hAnsi="Calibri" w:cs="Calibri"/>
                            <w:b/>
                          </w:rPr>
                          <w:t>Unterkunft</w:t>
                        </w:r>
                      </w:p>
                      <w:p w14:paraId="7CDEB923" w14:textId="1C0A62FA" w:rsidR="000B747F" w:rsidRDefault="00C53BB2" w:rsidP="005C6EE4">
                        <w:pPr>
                          <w:jc w:val="both"/>
                          <w:rPr>
                            <w:rFonts w:ascii="Calibri" w:hAnsi="Calibri" w:cs="Calibri"/>
                          </w:rPr>
                        </w:pPr>
                        <w:r>
                          <w:rPr>
                            <w:rFonts w:ascii="Calibri" w:hAnsi="Calibri" w:cs="Calibri"/>
                          </w:rPr>
                          <w:t>Die Unterkunft wird dankbarerweise durch die Gasthochschule gestellt. Sie ist ein Wohnheim mit Apartments für 2-3 (Erasmus-) Studierende. Die</w:t>
                        </w:r>
                        <w:r w:rsidR="00BB4873">
                          <w:rPr>
                            <w:rFonts w:ascii="Calibri" w:hAnsi="Calibri" w:cs="Calibri"/>
                          </w:rPr>
                          <w:t xml:space="preserve">se </w:t>
                        </w:r>
                        <w:r>
                          <w:rPr>
                            <w:rFonts w:ascii="Calibri" w:hAnsi="Calibri" w:cs="Calibri"/>
                          </w:rPr>
                          <w:t>sind mit der Grundausstattung möbliert (Küche, Tisch, Stühle, in den Zimmern Bett</w:t>
                        </w:r>
                        <w:r w:rsidR="00C545B7">
                          <w:rPr>
                            <w:rFonts w:ascii="Calibri" w:hAnsi="Calibri" w:cs="Calibri"/>
                          </w:rPr>
                          <w:t xml:space="preserve"> mit Decke und ein Kissen (ohne Bezüge)</w:t>
                        </w:r>
                        <w:r>
                          <w:rPr>
                            <w:rFonts w:ascii="Calibri" w:hAnsi="Calibri" w:cs="Calibri"/>
                          </w:rPr>
                          <w:t>, Schrank, Schreibtisch und ein Regal). Um die Ausstattung wie beispielsweise W-Lan, Töpfe, Besteck, Teller, etc. muss man sich selbst kümmern. Jedoch gibt es immer Überbleibsel von den Vorgänger:innen oder Vollzeitstudierenden, sowie die Möglichkeit ein Student-Survival Kit zu mieten.</w:t>
                        </w:r>
                        <w:r w:rsidR="00C545B7">
                          <w:rPr>
                            <w:rFonts w:ascii="Calibri" w:hAnsi="Calibri" w:cs="Calibri"/>
                          </w:rPr>
                          <w:t xml:space="preserve"> </w:t>
                        </w:r>
                        <w:r>
                          <w:rPr>
                            <w:rFonts w:ascii="Calibri" w:hAnsi="Calibri" w:cs="Calibri"/>
                          </w:rPr>
                          <w:t>Alle Infos über die Ausstattung bekommt man im Vorfeld, um sich rechtzeitig von der Heimat aus darum kümmern zu können.</w:t>
                        </w:r>
                        <w:r w:rsidR="00785677">
                          <w:rPr>
                            <w:rFonts w:ascii="Calibri" w:hAnsi="Calibri" w:cs="Calibri"/>
                          </w:rPr>
                          <w:t xml:space="preserve"> Mir persönlich fehlte es durch die Sachen von vorherigen Studierenden an nichts und falls doch etwas fehlte, kommt man auch sehr günstig an Dinge durch die umliegenden Second-Hand Stores (von denen es In Finnland durch ihre Einstellung zur Nachhaltigk</w:t>
                        </w:r>
                        <w:r w:rsidR="001B2A9E">
                          <w:rPr>
                            <w:rFonts w:ascii="Calibri" w:hAnsi="Calibri" w:cs="Calibri"/>
                          </w:rPr>
                          <w:t>e</w:t>
                        </w:r>
                        <w:r w:rsidR="00785677">
                          <w:rPr>
                            <w:rFonts w:ascii="Calibri" w:hAnsi="Calibri" w:cs="Calibri"/>
                          </w:rPr>
                          <w:t>it sehr viele gibt).</w:t>
                        </w:r>
                      </w:p>
                      <w:p w14:paraId="07716396" w14:textId="77777777" w:rsidR="000B747F" w:rsidRDefault="000B747F" w:rsidP="005C6EE4">
                        <w:pPr>
                          <w:jc w:val="both"/>
                          <w:rPr>
                            <w:rFonts w:ascii="Calibri" w:hAnsi="Calibri" w:cs="Calibri"/>
                          </w:rPr>
                        </w:pPr>
                      </w:p>
                      <w:p w14:paraId="24062C50" w14:textId="77777777" w:rsidR="000B747F" w:rsidRPr="004D724A" w:rsidRDefault="000B747F" w:rsidP="005C6EE4">
                        <w:pPr>
                          <w:jc w:val="both"/>
                          <w:rPr>
                            <w:rFonts w:ascii="Calibri" w:hAnsi="Calibri" w:cs="Calibri"/>
                            <w:b/>
                          </w:rPr>
                        </w:pPr>
                        <w:r w:rsidRPr="004D724A">
                          <w:rPr>
                            <w:rFonts w:ascii="Calibri" w:hAnsi="Calibri" w:cs="Calibri"/>
                            <w:b/>
                          </w:rPr>
                          <w:t>Studium an der Gasthochschule</w:t>
                        </w:r>
                      </w:p>
                      <w:p w14:paraId="667986B4" w14:textId="77777777" w:rsidR="00E9671E" w:rsidRDefault="00E9671E" w:rsidP="00417FE5">
                        <w:pPr>
                          <w:jc w:val="both"/>
                          <w:rPr>
                            <w:rFonts w:ascii="Calibri" w:hAnsi="Calibri" w:cs="Calibri"/>
                          </w:rPr>
                        </w:pPr>
                      </w:p>
                      <w:p w14:paraId="213FB39A" w14:textId="1ED9597B" w:rsidR="006048A1" w:rsidRPr="00E9671E" w:rsidRDefault="00417FE5" w:rsidP="00E9671E">
                        <w:pPr>
                          <w:jc w:val="both"/>
                          <w:rPr>
                            <w:rFonts w:ascii="Calibri" w:hAnsi="Calibri" w:cs="Calibri"/>
                          </w:rPr>
                        </w:pPr>
                        <w:r w:rsidRPr="00417FE5">
                          <w:rPr>
                            <w:rFonts w:ascii="Calibri" w:hAnsi="Calibri" w:cs="Calibri"/>
                          </w:rPr>
                          <w:t>Die</w:t>
                        </w:r>
                        <w:r>
                          <w:rPr>
                            <w:rFonts w:ascii="Calibri" w:hAnsi="Calibri" w:cs="Calibri"/>
                          </w:rPr>
                          <w:t xml:space="preserve"> Einschreibung und Belegung der Fächer liefen genauso einfach und reibungslos wie die Organisation des Aufenthalts. Die Kurse sind frühzeitig online, sodass man sich in der Heimat schon informieren und die Wunschkurse in das Learning Agreement eintragen kann. Sollte sich dann in den</w:t>
                        </w:r>
                        <w:r w:rsidR="00EE77AA">
                          <w:rPr>
                            <w:rFonts w:ascii="Calibri" w:hAnsi="Calibri" w:cs="Calibri"/>
                          </w:rPr>
                          <w:t xml:space="preserve"> ersten Wochen an der Gasthochschule noch einmal etwas ändern, ist es kein Problem das LA noch einmal abzuändern. Ich würde empfehlen mindestens ein nicht-studienbezogenes Fach zu wählen, da XAMK sehr viele </w:t>
                        </w:r>
                        <w:r w:rsidR="00BB4873">
                          <w:rPr>
                            <w:rFonts w:ascii="Calibri" w:hAnsi="Calibri" w:cs="Calibri"/>
                          </w:rPr>
                          <w:t>interessante</w:t>
                        </w:r>
                        <w:r w:rsidR="00EE77AA">
                          <w:rPr>
                            <w:rFonts w:ascii="Calibri" w:hAnsi="Calibri" w:cs="Calibri"/>
                          </w:rPr>
                          <w:t xml:space="preserve"> Kurse auf Englisch zu bieten hat. Gerade Finnisch ist sehr zu empfehlen, da man die Sprache sofort anwenden und somit leichter lernen kann. Allerdings ist Finnisch ganz anders als </w:t>
                        </w:r>
                        <w:r w:rsidR="00BB4873">
                          <w:rPr>
                            <w:rFonts w:ascii="Calibri" w:hAnsi="Calibri" w:cs="Calibri"/>
                          </w:rPr>
                          <w:t xml:space="preserve">andere europäische </w:t>
                        </w:r>
                        <w:r w:rsidR="00EE77AA">
                          <w:rPr>
                            <w:rFonts w:ascii="Calibri" w:hAnsi="Calibri" w:cs="Calibri"/>
                          </w:rPr>
                          <w:t>Sprachen, wodurch es sehr zeitintensiv ist!</w:t>
                        </w:r>
                        <w:r w:rsidR="00987684">
                          <w:rPr>
                            <w:rFonts w:ascii="Calibri" w:hAnsi="Calibri" w:cs="Calibri"/>
                          </w:rPr>
                          <w:t xml:space="preserve"> XAMK </w:t>
                        </w:r>
                        <w:r w:rsidR="001949EF">
                          <w:rPr>
                            <w:rFonts w:ascii="Calibri" w:hAnsi="Calibri" w:cs="Calibri"/>
                          </w:rPr>
                          <w:t xml:space="preserve">hat fast alles, </w:t>
                        </w:r>
                        <w:r w:rsidR="00987684">
                          <w:rPr>
                            <w:rFonts w:ascii="Calibri" w:hAnsi="Calibri" w:cs="Calibri"/>
                          </w:rPr>
                          <w:t>was man sich nur wünschen kann</w:t>
                        </w:r>
                        <w:r w:rsidR="001949EF">
                          <w:rPr>
                            <w:rFonts w:ascii="Calibri" w:hAnsi="Calibri" w:cs="Calibri"/>
                          </w:rPr>
                          <w:t>.</w:t>
                        </w:r>
                        <w:r w:rsidR="009E50BE">
                          <w:rPr>
                            <w:rFonts w:ascii="Calibri" w:hAnsi="Calibri" w:cs="Calibri"/>
                          </w:rPr>
                          <w:t xml:space="preserve"> Es gibt mehrere Gebäude die eine Bibliothek, ein Photostudio, Werkstätten oder Kursräume mit Arbeitsplätzen uvm. beinhalten.</w:t>
                        </w:r>
                        <w:r w:rsidR="001949EF">
                          <w:rPr>
                            <w:rFonts w:ascii="Calibri" w:hAnsi="Calibri" w:cs="Calibri"/>
                          </w:rPr>
                          <w:t xml:space="preserve"> Gerade die Werkstätten sind modern und vielfältig ausgestattet, wodurch es dementsprechend auch ein vielfältiges Kursangebot gibt. Zudem gibt es ein großes Freizeit- und Sportangebot. Das Mensaessen ist sehr gut und die Portionen sind groß für einen günstigen </w:t>
                        </w:r>
                        <w:r w:rsidR="00BB4873">
                          <w:rPr>
                            <w:rFonts w:ascii="Calibri" w:hAnsi="Calibri" w:cs="Calibri"/>
                          </w:rPr>
                          <w:t>P</w:t>
                        </w:r>
                        <w:r w:rsidR="001949EF">
                          <w:rPr>
                            <w:rFonts w:ascii="Calibri" w:hAnsi="Calibri" w:cs="Calibri"/>
                          </w:rPr>
                          <w:t xml:space="preserve">reis von 2,70€ (Stand 2022) Darin enthalten ist ein </w:t>
                        </w:r>
                        <w:r w:rsidR="00E9671E">
                          <w:rPr>
                            <w:rFonts w:ascii="Calibri" w:hAnsi="Calibri" w:cs="Calibri"/>
                          </w:rPr>
                          <w:t>Beilagen</w:t>
                        </w:r>
                        <w:r w:rsidR="00BB4873">
                          <w:rPr>
                            <w:rFonts w:ascii="Calibri" w:hAnsi="Calibri" w:cs="Calibri"/>
                          </w:rPr>
                          <w:t>s</w:t>
                        </w:r>
                        <w:r w:rsidR="00E9671E">
                          <w:rPr>
                            <w:rFonts w:ascii="Calibri" w:hAnsi="Calibri" w:cs="Calibri"/>
                          </w:rPr>
                          <w:t>alat</w:t>
                        </w:r>
                        <w:r w:rsidR="001949EF">
                          <w:rPr>
                            <w:rFonts w:ascii="Calibri" w:hAnsi="Calibri" w:cs="Calibri"/>
                          </w:rPr>
                          <w:t>, Hauptgericht (auch veg. Auswahl) sowie 2 Getränke.</w:t>
                        </w:r>
                      </w:p>
                    </w:txbxContent>
                  </v:textbox>
                </v:shape>
                <v:shape id="Text Box 84" o:spid="_x0000_s1034" type="#_x0000_t202" style="position:absolute;left:57150;width:33147;height:5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7AE13C94" w14:textId="2A575F10" w:rsidR="000638AA" w:rsidRDefault="00AF1CCB" w:rsidP="000638AA">
                        <w:r>
                          <w:rPr>
                            <w:rFonts w:ascii="Calibri" w:hAnsi="Calibri" w:cs="Arial"/>
                            <w:noProof/>
                          </w:rPr>
                          <w:drawing>
                            <wp:inline distT="0" distB="0" distL="0" distR="0" wp14:anchorId="74E6A8E0" wp14:editId="6D2BD671">
                              <wp:extent cx="3129280" cy="2276475"/>
                              <wp:effectExtent l="0" t="0" r="0" b="952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t="37444" b="7989"/>
                                      <a:stretch/>
                                    </pic:blipFill>
                                    <pic:spPr bwMode="auto">
                                      <a:xfrm>
                                        <a:off x="0" y="0"/>
                                        <a:ext cx="3129280" cy="2276475"/>
                                      </a:xfrm>
                                      <a:prstGeom prst="rect">
                                        <a:avLst/>
                                      </a:prstGeom>
                                      <a:noFill/>
                                      <a:ln>
                                        <a:noFill/>
                                      </a:ln>
                                      <a:extLst>
                                        <a:ext uri="{53640926-AAD7-44D8-BBD7-CCE9431645EC}">
                                          <a14:shadowObscured xmlns:a14="http://schemas.microsoft.com/office/drawing/2010/main"/>
                                        </a:ext>
                                      </a:extLst>
                                    </pic:spPr>
                                  </pic:pic>
                                </a:graphicData>
                              </a:graphic>
                            </wp:inline>
                          </w:drawing>
                        </w:r>
                      </w:p>
                      <w:p w14:paraId="2DDDE85C" w14:textId="77777777" w:rsidR="005C6EE4" w:rsidRDefault="005C6EE4" w:rsidP="000638AA"/>
                      <w:p w14:paraId="3527EF28" w14:textId="6BA6F49C" w:rsidR="005C6EE4" w:rsidRDefault="005C6EE4" w:rsidP="000638AA"/>
                      <w:p w14:paraId="580EB449" w14:textId="77777777" w:rsidR="005C6EE4" w:rsidRDefault="005C6EE4" w:rsidP="000638AA"/>
                      <w:p w14:paraId="47273DCB" w14:textId="77777777" w:rsidR="005C6EE4" w:rsidRDefault="005C6EE4" w:rsidP="000638AA"/>
                      <w:p w14:paraId="477A7674" w14:textId="77777777" w:rsidR="005C6EE4" w:rsidRDefault="005C6EE4" w:rsidP="000638AA"/>
                      <w:p w14:paraId="401F1496" w14:textId="2C05D9E8" w:rsidR="005C6EE4" w:rsidRDefault="005C6EE4" w:rsidP="000638AA"/>
                      <w:p w14:paraId="03658D2C" w14:textId="77777777" w:rsidR="005C6EE4" w:rsidRDefault="005C6EE4" w:rsidP="000638AA"/>
                      <w:p w14:paraId="69E579D1" w14:textId="77777777" w:rsidR="005C6EE4" w:rsidRDefault="005C6EE4" w:rsidP="000638AA"/>
                      <w:p w14:paraId="64CFEF0C" w14:textId="77777777" w:rsidR="005C6EE4" w:rsidRDefault="005C6EE4" w:rsidP="000638AA"/>
                    </w:txbxContent>
                  </v:textbox>
                </v:shape>
                <w10:anchorlock/>
              </v:group>
            </w:pict>
          </mc:Fallback>
        </mc:AlternateContent>
      </w:r>
    </w:p>
    <w:p w14:paraId="060DB238" w14:textId="1C87EB89" w:rsidR="00ED5EAD" w:rsidRDefault="00F21F6D" w:rsidP="00437692">
      <w:pPr>
        <w:tabs>
          <w:tab w:val="left" w:pos="10297"/>
        </w:tabs>
      </w:pPr>
      <w:r>
        <w:rPr>
          <w:noProof/>
        </w:rPr>
        <w:lastRenderedPageBreak/>
        <mc:AlternateContent>
          <mc:Choice Requires="wpc">
            <w:drawing>
              <wp:inline distT="0" distB="0" distL="0" distR="0" wp14:anchorId="5CB715D9" wp14:editId="3CBFEFD5">
                <wp:extent cx="9029700" cy="5700712"/>
                <wp:effectExtent l="0" t="0" r="0" b="0"/>
                <wp:docPr id="71" name="Zeichenbereich 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Text Box 73"/>
                        <wps:cNvSpPr txBox="1">
                          <a:spLocks noChangeArrowheads="1"/>
                        </wps:cNvSpPr>
                        <wps:spPr bwMode="auto">
                          <a:xfrm>
                            <a:off x="0" y="9526"/>
                            <a:ext cx="5600700" cy="569086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29606A" w14:textId="06739A1B" w:rsidR="00283717" w:rsidRDefault="000B747F" w:rsidP="00D42E26">
                              <w:pPr>
                                <w:spacing w:after="240"/>
                                <w:rPr>
                                  <w:rFonts w:ascii="Calibri" w:hAnsi="Calibri"/>
                                </w:rPr>
                              </w:pPr>
                              <w:r w:rsidRPr="004D724A">
                                <w:rPr>
                                  <w:rFonts w:ascii="Calibri" w:hAnsi="Calibri"/>
                                  <w:b/>
                                </w:rPr>
                                <w:t>Alltag und Freizeit</w:t>
                              </w:r>
                            </w:p>
                            <w:p w14:paraId="0BBCE6D1" w14:textId="29EF9337" w:rsidR="00915A56" w:rsidRPr="006C6D62" w:rsidRDefault="00D42E26" w:rsidP="006C6D62">
                              <w:pPr>
                                <w:spacing w:after="240"/>
                                <w:rPr>
                                  <w:rFonts w:ascii="Calibri" w:hAnsi="Calibri"/>
                                </w:rPr>
                              </w:pPr>
                              <w:r>
                                <w:rPr>
                                  <w:rFonts w:ascii="Calibri" w:hAnsi="Calibri"/>
                                </w:rPr>
                                <w:t>Die Finnen sind sehr zurückhaltende Menschen, die einen nicht unnötig stören möchten. Dennoch sind sie sehr hilfsbereit und freundlich</w:t>
                              </w:r>
                              <w:r w:rsidR="00FD7FB9">
                                <w:rPr>
                                  <w:rFonts w:ascii="Calibri" w:hAnsi="Calibri"/>
                                </w:rPr>
                                <w:t>,</w:t>
                              </w:r>
                              <w:r>
                                <w:rPr>
                                  <w:rFonts w:ascii="Calibri" w:hAnsi="Calibri"/>
                                </w:rPr>
                                <w:t xml:space="preserve"> wes</w:t>
                              </w:r>
                              <w:r w:rsidR="00FD7FB9">
                                <w:rPr>
                                  <w:rFonts w:ascii="Calibri" w:hAnsi="Calibri"/>
                                </w:rPr>
                                <w:t>halb</w:t>
                              </w:r>
                              <w:r>
                                <w:rPr>
                                  <w:rFonts w:ascii="Calibri" w:hAnsi="Calibri"/>
                                </w:rPr>
                                <w:t xml:space="preserve"> es auch angenehm ist, mit ihnen in Kontakt zu treten. Gerade innerhalb von Kursen, die man zusammen mit den Vollzeitstud</w:t>
                              </w:r>
                              <w:r w:rsidR="00C53F93">
                                <w:rPr>
                                  <w:rFonts w:ascii="Calibri" w:hAnsi="Calibri"/>
                                </w:rPr>
                                <w:t>ierenden</w:t>
                              </w:r>
                              <w:r>
                                <w:rPr>
                                  <w:rFonts w:ascii="Calibri" w:hAnsi="Calibri"/>
                                </w:rPr>
                                <w:t xml:space="preserve"> hat, ist es sehr leicht Kontakte zu knüpfen. Außerhalb der Hochschule ist es gerade bei Zusammentreffen ebenfalls möglich, da es viele Studierendenevents gibt und in Cafés oder Bars immer etwas los ist.</w:t>
                              </w:r>
                              <w:r w:rsidR="00556517">
                                <w:rPr>
                                  <w:rFonts w:ascii="Calibri" w:hAnsi="Calibri"/>
                                </w:rPr>
                                <w:t xml:space="preserve"> Vom Wohnheim aus ist man zu Fuß in ca. 20min in der Innenstadt und in 50min an der Hochschule. Es gibt aber auch Busverbindungen (7min/20min) oder man fährt mit dem Fahrrad (10min/30min). Für Shopping bietet sich ein Shopping- und Freizeitcenter am Rand der Stadt an, oder die vielen Second-Handläden, welche in der ganzen Stadt verteilt sind.</w:t>
                              </w:r>
                              <w:r w:rsidR="006C6D62">
                                <w:rPr>
                                  <w:rFonts w:ascii="Calibri" w:hAnsi="Calibri"/>
                                </w:rPr>
                                <w:t xml:space="preserve"> </w:t>
                              </w:r>
                              <w:r w:rsidR="00FD7FB9">
                                <w:rPr>
                                  <w:rFonts w:ascii="Calibri" w:hAnsi="Calibri"/>
                                </w:rPr>
                                <w:t>Auch wenn Kouvola dafür bekannt ist, nicht die schönste Stadt Finnlands zu sein, lohnt es sich die Stadt gerade mit dem Fahrrad zu erkunden. Die umliegenden Wälder, die sehenswerte Eisenbahnbrücke oder der Fluss mit Feuerstelle sind schöne und spannende Ecken. Doch um mehr Finnland zu erleben, lohnt es sich so viele Städte wie möglich zu besuchen. Sehr schön sind die nahegelegenen Städte Lahti und Lappeenranta (ca. 45min mit dem Zug). Weiter weg sollte man neben Helsinki auch Porvoo, Turku, Tampere, Mikkeli und Kotka sehen.</w:t>
                              </w:r>
                              <w:r w:rsidR="004E2574">
                                <w:rPr>
                                  <w:rFonts w:ascii="Calibri" w:hAnsi="Calibri"/>
                                </w:rPr>
                                <w:t xml:space="preserve"> Da Kouvola ein Eisenbahnknotenpunkt ist, ist das Reisen mit dem Zug die beste Möglichkeit und mit Stud</w:t>
                              </w:r>
                              <w:r w:rsidR="00C53F93">
                                <w:rPr>
                                  <w:rFonts w:ascii="Calibri" w:hAnsi="Calibri"/>
                                </w:rPr>
                                <w:t>ierenden</w:t>
                              </w:r>
                              <w:r w:rsidR="004E2574">
                                <w:rPr>
                                  <w:rFonts w:ascii="Calibri" w:hAnsi="Calibri"/>
                                </w:rPr>
                                <w:t xml:space="preserve">rabatt auch erschwinglich. Auf keinen Fall sollte man sich </w:t>
                              </w:r>
                              <w:r w:rsidR="00A73030">
                                <w:rPr>
                                  <w:rFonts w:ascii="Calibri" w:hAnsi="Calibri"/>
                                </w:rPr>
                                <w:t>einen</w:t>
                              </w:r>
                              <w:r w:rsidR="004E2574">
                                <w:rPr>
                                  <w:rFonts w:ascii="Calibri" w:hAnsi="Calibri"/>
                                </w:rPr>
                                <w:t xml:space="preserve"> Kurzurlaub in </w:t>
                              </w:r>
                              <w:r w:rsidR="00A73030">
                                <w:rPr>
                                  <w:rFonts w:ascii="Calibri" w:hAnsi="Calibri"/>
                                </w:rPr>
                                <w:t>L</w:t>
                              </w:r>
                              <w:r w:rsidR="004E2574">
                                <w:rPr>
                                  <w:rFonts w:ascii="Calibri" w:hAnsi="Calibri"/>
                                </w:rPr>
                                <w:t>appland entgehen lassen!</w:t>
                              </w:r>
                              <w:r w:rsidR="00A73030">
                                <w:rPr>
                                  <w:rFonts w:ascii="Calibri" w:hAnsi="Calibri"/>
                                </w:rPr>
                                <w:t xml:space="preserve"> Neben den viele Aktivitäten wie Hundeschlitten- und Schneemobilfahren sowie Langlaufen, Schneeschuhwandern oder im arktischen Ozean schwimmen lernt man hier sehr viel über das Leben auf dem Land </w:t>
                              </w:r>
                              <w:r w:rsidR="00C53F93">
                                <w:rPr>
                                  <w:rFonts w:ascii="Calibri" w:hAnsi="Calibri"/>
                                </w:rPr>
                                <w:t>sowie</w:t>
                              </w:r>
                              <w:r w:rsidR="00A73030">
                                <w:rPr>
                                  <w:rFonts w:ascii="Calibri" w:hAnsi="Calibri"/>
                                </w:rPr>
                                <w:t xml:space="preserve"> die Kultur und Herausforderungen der Samen.</w:t>
                              </w:r>
                            </w:p>
                            <w:p w14:paraId="68EFA95A" w14:textId="77777777" w:rsidR="00915A56" w:rsidRPr="00283717" w:rsidRDefault="000B747F" w:rsidP="00B160FA">
                              <w:pPr>
                                <w:rPr>
                                  <w:rFonts w:ascii="Calibri" w:hAnsi="Calibri"/>
                                  <w:b/>
                                </w:rPr>
                              </w:pPr>
                              <w:r w:rsidRPr="00283717">
                                <w:rPr>
                                  <w:rFonts w:ascii="Calibri" w:hAnsi="Calibri"/>
                                  <w:b/>
                                </w:rPr>
                                <w:t>Fazit</w:t>
                              </w:r>
                            </w:p>
                            <w:p w14:paraId="4D3285B5" w14:textId="634D4619" w:rsidR="00915A56" w:rsidRDefault="006C6D62" w:rsidP="00B160FA">
                              <w:r>
                                <w:rPr>
                                  <w:rFonts w:ascii="Calibri" w:hAnsi="Calibri"/>
                                </w:rPr>
                                <w:t>Finnland</w:t>
                              </w:r>
                              <w:r w:rsidR="002756CD">
                                <w:rPr>
                                  <w:rFonts w:ascii="Calibri" w:hAnsi="Calibri"/>
                                </w:rPr>
                                <w:t>, das Land der tausend Seen und grünen Wälder ist auf jeden Fall einen Aufenthalt wert und ich würde mich immer wieder für dieses wunderschöne Land entscheiden.</w:t>
                              </w:r>
                              <w:r w:rsidR="000567F9">
                                <w:rPr>
                                  <w:rFonts w:ascii="Calibri" w:hAnsi="Calibri"/>
                                </w:rPr>
                                <w:t xml:space="preserve"> </w:t>
                              </w:r>
                              <w:r w:rsidR="002B05C2">
                                <w:rPr>
                                  <w:rFonts w:ascii="Calibri" w:hAnsi="Calibri"/>
                                </w:rPr>
                                <w:t>Ein Stück Herz ist definitiv geblieben und ich werde wiederkommen.</w:t>
                              </w:r>
                            </w:p>
                            <w:p w14:paraId="26406006" w14:textId="77777777" w:rsidR="00915A56" w:rsidRPr="00915A56" w:rsidRDefault="00915A56" w:rsidP="00B160FA">
                              <w:pPr>
                                <w:jc w:val="center"/>
                                <w:rPr>
                                  <w:rFonts w:ascii="Comic Sans MS" w:hAnsi="Comic Sans MS"/>
                                </w:rPr>
                              </w:pPr>
                            </w:p>
                          </w:txbxContent>
                        </wps:txbx>
                        <wps:bodyPr rot="0" vert="horz" wrap="square" lIns="91440" tIns="45720" rIns="91440" bIns="45720" anchor="t" anchorCtr="0" upright="1">
                          <a:noAutofit/>
                        </wps:bodyPr>
                      </wps:wsp>
                      <wps:wsp>
                        <wps:cNvPr id="2" name="Text Box 74"/>
                        <wps:cNvSpPr txBox="1">
                          <a:spLocks noChangeArrowheads="1"/>
                        </wps:cNvSpPr>
                        <wps:spPr bwMode="auto">
                          <a:xfrm>
                            <a:off x="5636260" y="176212"/>
                            <a:ext cx="3393440" cy="540702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773A2F3" w14:textId="4E4D35B0" w:rsidR="00915A56" w:rsidRDefault="00210ED0" w:rsidP="00B160FA">
                              <w:r>
                                <w:rPr>
                                  <w:noProof/>
                                </w:rPr>
                                <w:drawing>
                                  <wp:inline distT="0" distB="0" distL="0" distR="0" wp14:anchorId="03118BF0" wp14:editId="043303BE">
                                    <wp:extent cx="3200400" cy="2400300"/>
                                    <wp:effectExtent l="0" t="0" r="0" b="0"/>
                                    <wp:docPr id="11" name="Grafik 11" descr="Ein Bild, das Baum, Schnee, draußen,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Baum, Schnee, draußen, Säugetier enthält.&#10;&#10;Automatisch generierte Beschreibun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54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1A3F0A90" w14:textId="77777777" w:rsidR="000B747F" w:rsidRDefault="000B747F" w:rsidP="00B160FA"/>
                            <w:p w14:paraId="7F84F852" w14:textId="77777777" w:rsidR="000B747F" w:rsidRDefault="000B747F" w:rsidP="00B160FA"/>
                            <w:p w14:paraId="2B3762F8" w14:textId="77777777" w:rsidR="000B747F" w:rsidRDefault="000B747F" w:rsidP="00B160FA"/>
                            <w:p w14:paraId="06DC7D45" w14:textId="77777777" w:rsidR="000B747F" w:rsidRDefault="000B747F" w:rsidP="00B160FA"/>
                            <w:p w14:paraId="53BE63E2" w14:textId="7E0752CB" w:rsidR="000B747F" w:rsidRDefault="000B747F" w:rsidP="00B160FA"/>
                            <w:p w14:paraId="4A0AA832" w14:textId="04C64C00" w:rsidR="000B747F" w:rsidRDefault="00210ED0" w:rsidP="00B160FA">
                              <w:r>
                                <w:rPr>
                                  <w:noProof/>
                                </w:rPr>
                                <w:drawing>
                                  <wp:inline distT="0" distB="0" distL="0" distR="0" wp14:anchorId="59B05E24" wp14:editId="673F5C56">
                                    <wp:extent cx="3209925" cy="213868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9925" cy="2138680"/>
                                            </a:xfrm>
                                            <a:prstGeom prst="rect">
                                              <a:avLst/>
                                            </a:prstGeom>
                                            <a:noFill/>
                                            <a:ln>
                                              <a:noFill/>
                                            </a:ln>
                                          </pic:spPr>
                                        </pic:pic>
                                      </a:graphicData>
                                    </a:graphic>
                                  </wp:inline>
                                </w:drawing>
                              </w:r>
                            </w:p>
                            <w:p w14:paraId="15E370DD" w14:textId="77777777" w:rsidR="000B747F" w:rsidRDefault="000B747F" w:rsidP="00B160FA"/>
                            <w:p w14:paraId="516D9AF0" w14:textId="77777777" w:rsidR="000B747F" w:rsidRDefault="000B747F" w:rsidP="00B160FA"/>
                            <w:p w14:paraId="74DDBC0E" w14:textId="77777777" w:rsidR="000B747F" w:rsidRDefault="000B747F" w:rsidP="00B160FA"/>
                            <w:p w14:paraId="7984613D" w14:textId="77777777" w:rsidR="000B747F" w:rsidRDefault="000B747F" w:rsidP="00B160FA"/>
                            <w:p w14:paraId="6693609C" w14:textId="77777777" w:rsidR="000B747F" w:rsidRDefault="000B747F" w:rsidP="00B160FA"/>
                            <w:p w14:paraId="3EEE3FD3" w14:textId="77777777" w:rsidR="000B747F" w:rsidRDefault="000B747F" w:rsidP="00B160FA"/>
                            <w:p w14:paraId="551364DB" w14:textId="389118D3" w:rsidR="000B747F" w:rsidRPr="00283717" w:rsidRDefault="000B747F" w:rsidP="00283717">
                              <w:pPr>
                                <w:ind w:left="1416"/>
                                <w:rPr>
                                  <w:rFonts w:ascii="Calibri" w:hAnsi="Calibri"/>
                                  <w:color w:val="FF0000"/>
                                </w:rPr>
                              </w:pPr>
                            </w:p>
                          </w:txbxContent>
                        </wps:txbx>
                        <wps:bodyPr rot="0" vert="horz" wrap="square" lIns="91440" tIns="45720" rIns="91440" bIns="45720" anchor="t" anchorCtr="0" upright="1">
                          <a:noAutofit/>
                        </wps:bodyPr>
                      </wps:wsp>
                    </wpc:wpc>
                  </a:graphicData>
                </a:graphic>
              </wp:inline>
            </w:drawing>
          </mc:Choice>
          <mc:Fallback>
            <w:pict>
              <v:group w14:anchorId="5CB715D9" id="Zeichenbereich 71" o:spid="_x0000_s1035" editas="canvas" style="width:711pt;height:448.85pt;mso-position-horizontal-relative:char;mso-position-vertical-relative:line" coordsize="90297,57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7GxfwIAADgHAAAOAAAAZHJzL2Uyb0RvYy54bWzUVduO0zAQfUfiHyy/06Rpm26jpqulqyKk&#10;ZUHa5QMcx7mIxGNst8ny9Yyd9ALLEzdBH1zbMzlzOWeS9XXfNuQgtKlBpnQ6CSkRkkNeyzKlHx93&#10;r64oMZbJnDUgRUqfhKHXm5cv1p1KRAQVNLnQBEGkSTqV0spalQSB4ZVomZmAEhKNBeiWWTzqMsg1&#10;6xC9bYIoDOOgA50rDVwYg7e3g5FuPH5RCG7fF4URljQpxdysX7VfM7cGmzVLSs1UVfMxDfYTWbSs&#10;lhj0BHXLLCN7XT+DamuuwUBhJxzaAIqi5sLXgNVMw++q2TJ5YMYXw7E7xwRx9xtxs9LlLWFXNw12&#10;I0D0xN25/w75Ec7cyG+dhhvvO/p0Cgk06kSl+bUUHyqmhK/cJPz+8EGTOkd9USJZizJ6FL0lr6En&#10;y5mj0AVHrweFfrbHe+fqMjbqDvgnQyRsKyZLcaM1dJVgOaY3dU9iCadHBxzjQLLuHeQYh+0teKC+&#10;0K0DRMYIoqOUnlK6WkTxoCCXDsf7RRyGyxCtHM2LeBVexSsfhiVHBKWNfSOgJW6TUo0S9RHY4c5Y&#10;lxFLji6+Amjq3HHjD7rMto0mB4Zy3vnfiG4u3X7MFkuEH4gxjCvc1TpUbfus9y1eOEBnyyB/wk5o&#10;GGYGZxw3FegvlHQ4Lyk1n/dMC0qatxK7uZrO527A/GG+WEZ40JeW7NLCJEeolFpKhu3WDkO5V7ou&#10;K4w08CfhBhkoat+Yc1Yjb6i3Idc/LrzoufDmx0b9VeEt4lkcxYP8pss4mkYuDaR2FOBstpp5IrwA&#10;5yjGyDOKqvpPBOgn6kz1vy/A4S2ouB/d8VPi3v+XZy/Y8wdv8xUAAP//AwBQSwMEFAAGAAgAAAAh&#10;ABGJKR3aAAAABgEAAA8AAABkcnMvZG93bnJldi54bWxMj8FOwzAQRO9I/IO1SNyoQ1TRNMSpqgoQ&#10;HAnQsxsvcYS9DrbbhL+v20u5jDSa1czbajVZww7oQ+9IwP0sA4bUOtVTJ+Dz4/muABaiJCWNIxTw&#10;hwFW9fVVJUvlRnrHQxM7lkoolFKAjnEoOQ+tRivDzA1IKft23sqYrO+48nJM5dbwPMseuJU9pQUt&#10;B9xobH+avRVAmD01xvPX2H5tB/1bdC9v81GI25tp/Qgs4hQvx3DCT+hQJ6ad25MKzAhIj8SznrJ5&#10;nie/E1AsFwvgdcX/49dHAAAA//8DAFBLAQItABQABgAIAAAAIQC2gziS/gAAAOEBAAATAAAAAAAA&#10;AAAAAAAAAAAAAABbQ29udGVudF9UeXBlc10ueG1sUEsBAi0AFAAGAAgAAAAhADj9If/WAAAAlAEA&#10;AAsAAAAAAAAAAAAAAAAALwEAAF9yZWxzLy5yZWxzUEsBAi0AFAAGAAgAAAAhAP2DsbF/AgAAOAcA&#10;AA4AAAAAAAAAAAAAAAAALgIAAGRycy9lMm9Eb2MueG1sUEsBAi0AFAAGAAgAAAAhABGJKR3aAAAA&#10;BgEAAA8AAAAAAAAAAAAAAAAA2QQAAGRycy9kb3ducmV2LnhtbFBLBQYAAAAABAAEAPMAAADgBQAA&#10;AAA=&#10;">
                <v:shape id="_x0000_s1036" type="#_x0000_t75" style="position:absolute;width:90297;height:57003;visibility:visible;mso-wrap-style:square">
                  <v:fill o:detectmouseclick="t"/>
                  <v:path o:connecttype="none"/>
                </v:shape>
                <v:shape id="Text Box 73" o:spid="_x0000_s1037" type="#_x0000_t202" style="position:absolute;top:95;width:56007;height:56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pPPwAAAANoAAAAPAAAAZHJzL2Rvd25yZXYueG1sRE/NaoNA&#10;EL4H+g7LFHIJdW1ITWuySltIyVWbBxjdiUrcWXG30bx9N1Doafj4fmefz6YXVxpdZ1nBcxSDIK6t&#10;7rhRcPo+PL2CcB5ZY2+ZFNzIQZ49LPaYajtxQdfSNyKEsEtRQev9kErp6pYMusgOxIE729GgD3Bs&#10;pB5xCuGml+s4TqTBjkNDiwN9tlRfyh+j4HycVi9vU/XlT9tik3xgt63sTanl4/y+A+Fp9v/iP/dR&#10;h/lwf+V+ZfYLAAD//wMAUEsBAi0AFAAGAAgAAAAhANvh9svuAAAAhQEAABMAAAAAAAAAAAAAAAAA&#10;AAAAAFtDb250ZW50X1R5cGVzXS54bWxQSwECLQAUAAYACAAAACEAWvQsW78AAAAVAQAACwAAAAAA&#10;AAAAAAAAAAAfAQAAX3JlbHMvLnJlbHNQSwECLQAUAAYACAAAACEA2U6Tz8AAAADaAAAADwAAAAAA&#10;AAAAAAAAAAAHAgAAZHJzL2Rvd25yZXYueG1sUEsFBgAAAAADAAMAtwAAAPQCAAAAAA==&#10;" stroked="f">
                  <v:textbox>
                    <w:txbxContent>
                      <w:p w14:paraId="6B29606A" w14:textId="06739A1B" w:rsidR="00283717" w:rsidRDefault="000B747F" w:rsidP="00D42E26">
                        <w:pPr>
                          <w:spacing w:after="240"/>
                          <w:rPr>
                            <w:rFonts w:ascii="Calibri" w:hAnsi="Calibri"/>
                          </w:rPr>
                        </w:pPr>
                        <w:r w:rsidRPr="004D724A">
                          <w:rPr>
                            <w:rFonts w:ascii="Calibri" w:hAnsi="Calibri"/>
                            <w:b/>
                          </w:rPr>
                          <w:t>Alltag und Freizeit</w:t>
                        </w:r>
                      </w:p>
                      <w:p w14:paraId="0BBCE6D1" w14:textId="29EF9337" w:rsidR="00915A56" w:rsidRPr="006C6D62" w:rsidRDefault="00D42E26" w:rsidP="006C6D62">
                        <w:pPr>
                          <w:spacing w:after="240"/>
                          <w:rPr>
                            <w:rFonts w:ascii="Calibri" w:hAnsi="Calibri"/>
                          </w:rPr>
                        </w:pPr>
                        <w:r>
                          <w:rPr>
                            <w:rFonts w:ascii="Calibri" w:hAnsi="Calibri"/>
                          </w:rPr>
                          <w:t>Die Finnen sind sehr zurückhaltende Menschen, die einen nicht unnötig stören möchten. Dennoch sind sie sehr hilfsbereit und freundlich</w:t>
                        </w:r>
                        <w:r w:rsidR="00FD7FB9">
                          <w:rPr>
                            <w:rFonts w:ascii="Calibri" w:hAnsi="Calibri"/>
                          </w:rPr>
                          <w:t>,</w:t>
                        </w:r>
                        <w:r>
                          <w:rPr>
                            <w:rFonts w:ascii="Calibri" w:hAnsi="Calibri"/>
                          </w:rPr>
                          <w:t xml:space="preserve"> wes</w:t>
                        </w:r>
                        <w:r w:rsidR="00FD7FB9">
                          <w:rPr>
                            <w:rFonts w:ascii="Calibri" w:hAnsi="Calibri"/>
                          </w:rPr>
                          <w:t>halb</w:t>
                        </w:r>
                        <w:r>
                          <w:rPr>
                            <w:rFonts w:ascii="Calibri" w:hAnsi="Calibri"/>
                          </w:rPr>
                          <w:t xml:space="preserve"> es auch angenehm ist, mit ihnen in Kontakt zu treten. Gerade innerhalb von Kursen, die man zusammen mit den Vollzeitstud</w:t>
                        </w:r>
                        <w:r w:rsidR="00C53F93">
                          <w:rPr>
                            <w:rFonts w:ascii="Calibri" w:hAnsi="Calibri"/>
                          </w:rPr>
                          <w:t>ierenden</w:t>
                        </w:r>
                        <w:r>
                          <w:rPr>
                            <w:rFonts w:ascii="Calibri" w:hAnsi="Calibri"/>
                          </w:rPr>
                          <w:t xml:space="preserve"> hat, ist es sehr leicht Kontakte zu knüpfen. Außerhalb der Hochschule ist es gerade bei Zusammentreffen ebenfalls möglich, da es viele Studierendenevents gibt und in Cafés oder Bars immer etwas los ist.</w:t>
                        </w:r>
                        <w:r w:rsidR="00556517">
                          <w:rPr>
                            <w:rFonts w:ascii="Calibri" w:hAnsi="Calibri"/>
                          </w:rPr>
                          <w:t xml:space="preserve"> Vom Wohnheim aus ist man zu Fuß in ca. 20min in der Innenstadt und in 50min an der Hochschule. Es gibt aber auch Busverbindungen (7min/20min) oder man fährt mit dem Fahrrad (10min/30min). Für Shopping bietet sich ein Shopping- und Freizeitcenter am Rand der Stadt an, oder die vielen Second-Handläden, welche in der ganzen Stadt verteilt sind.</w:t>
                        </w:r>
                        <w:r w:rsidR="006C6D62">
                          <w:rPr>
                            <w:rFonts w:ascii="Calibri" w:hAnsi="Calibri"/>
                          </w:rPr>
                          <w:t xml:space="preserve"> </w:t>
                        </w:r>
                        <w:r w:rsidR="00FD7FB9">
                          <w:rPr>
                            <w:rFonts w:ascii="Calibri" w:hAnsi="Calibri"/>
                          </w:rPr>
                          <w:t>Auch wenn Kouvola dafür bekannt ist, nicht die schönste Stadt Finnlands zu sein, lohnt es sich die Stadt gerade mit dem Fahrrad zu erkunden. Die umliegenden Wälder, die sehenswerte Eisenbahnbrücke oder der Fluss mit Feuerstelle sind schöne und spannende Ecken. Doch um mehr Finnland zu erleben, lohnt es sich so viele Städte wie möglich zu besuchen. Sehr schön sind die nahegelegenen Städte Lahti und Lappeenranta (ca. 45min mit dem Zug). Weiter weg sollte man neben Helsinki auch Porvoo, Turku, Tampere, Mikkeli und Kotka sehen.</w:t>
                        </w:r>
                        <w:r w:rsidR="004E2574">
                          <w:rPr>
                            <w:rFonts w:ascii="Calibri" w:hAnsi="Calibri"/>
                          </w:rPr>
                          <w:t xml:space="preserve"> Da Kouvola ein Eisenbahnknotenpunkt ist, ist das Reisen mit dem Zug die beste Möglichkeit und mit Stud</w:t>
                        </w:r>
                        <w:r w:rsidR="00C53F93">
                          <w:rPr>
                            <w:rFonts w:ascii="Calibri" w:hAnsi="Calibri"/>
                          </w:rPr>
                          <w:t>ierenden</w:t>
                        </w:r>
                        <w:r w:rsidR="004E2574">
                          <w:rPr>
                            <w:rFonts w:ascii="Calibri" w:hAnsi="Calibri"/>
                          </w:rPr>
                          <w:t xml:space="preserve">rabatt auch erschwinglich. Auf keinen Fall sollte man sich </w:t>
                        </w:r>
                        <w:r w:rsidR="00A73030">
                          <w:rPr>
                            <w:rFonts w:ascii="Calibri" w:hAnsi="Calibri"/>
                          </w:rPr>
                          <w:t>einen</w:t>
                        </w:r>
                        <w:r w:rsidR="004E2574">
                          <w:rPr>
                            <w:rFonts w:ascii="Calibri" w:hAnsi="Calibri"/>
                          </w:rPr>
                          <w:t xml:space="preserve"> Kurzurlaub in </w:t>
                        </w:r>
                        <w:r w:rsidR="00A73030">
                          <w:rPr>
                            <w:rFonts w:ascii="Calibri" w:hAnsi="Calibri"/>
                          </w:rPr>
                          <w:t>L</w:t>
                        </w:r>
                        <w:r w:rsidR="004E2574">
                          <w:rPr>
                            <w:rFonts w:ascii="Calibri" w:hAnsi="Calibri"/>
                          </w:rPr>
                          <w:t>appland entgehen lassen!</w:t>
                        </w:r>
                        <w:r w:rsidR="00A73030">
                          <w:rPr>
                            <w:rFonts w:ascii="Calibri" w:hAnsi="Calibri"/>
                          </w:rPr>
                          <w:t xml:space="preserve"> Neben den viele Aktivitäten wie Hundeschlitten- und Schneemobilfahren sowie Langlaufen, Schneeschuhwandern oder im arktischen Ozean schwimmen lernt man hier sehr viel über das Leben auf dem Land </w:t>
                        </w:r>
                        <w:r w:rsidR="00C53F93">
                          <w:rPr>
                            <w:rFonts w:ascii="Calibri" w:hAnsi="Calibri"/>
                          </w:rPr>
                          <w:t>sowie</w:t>
                        </w:r>
                        <w:r w:rsidR="00A73030">
                          <w:rPr>
                            <w:rFonts w:ascii="Calibri" w:hAnsi="Calibri"/>
                          </w:rPr>
                          <w:t xml:space="preserve"> die Kultur und Herausforderungen der Samen.</w:t>
                        </w:r>
                      </w:p>
                      <w:p w14:paraId="68EFA95A" w14:textId="77777777" w:rsidR="00915A56" w:rsidRPr="00283717" w:rsidRDefault="000B747F" w:rsidP="00B160FA">
                        <w:pPr>
                          <w:rPr>
                            <w:rFonts w:ascii="Calibri" w:hAnsi="Calibri"/>
                            <w:b/>
                          </w:rPr>
                        </w:pPr>
                        <w:r w:rsidRPr="00283717">
                          <w:rPr>
                            <w:rFonts w:ascii="Calibri" w:hAnsi="Calibri"/>
                            <w:b/>
                          </w:rPr>
                          <w:t>Fazit</w:t>
                        </w:r>
                      </w:p>
                      <w:p w14:paraId="4D3285B5" w14:textId="634D4619" w:rsidR="00915A56" w:rsidRDefault="006C6D62" w:rsidP="00B160FA">
                        <w:r>
                          <w:rPr>
                            <w:rFonts w:ascii="Calibri" w:hAnsi="Calibri"/>
                          </w:rPr>
                          <w:t>Finnland</w:t>
                        </w:r>
                        <w:r w:rsidR="002756CD">
                          <w:rPr>
                            <w:rFonts w:ascii="Calibri" w:hAnsi="Calibri"/>
                          </w:rPr>
                          <w:t>, das Land der tausend Seen und grünen Wälder ist auf jeden Fall einen Aufenthalt wert und ich würde mich immer wieder für dieses wunderschöne Land entscheiden.</w:t>
                        </w:r>
                        <w:r w:rsidR="000567F9">
                          <w:rPr>
                            <w:rFonts w:ascii="Calibri" w:hAnsi="Calibri"/>
                          </w:rPr>
                          <w:t xml:space="preserve"> </w:t>
                        </w:r>
                        <w:r w:rsidR="002B05C2">
                          <w:rPr>
                            <w:rFonts w:ascii="Calibri" w:hAnsi="Calibri"/>
                          </w:rPr>
                          <w:t>Ein Stück Herz ist definitiv geblieben und ich werde wiederkommen.</w:t>
                        </w:r>
                      </w:p>
                      <w:p w14:paraId="26406006" w14:textId="77777777" w:rsidR="00915A56" w:rsidRPr="00915A56" w:rsidRDefault="00915A56" w:rsidP="00B160FA">
                        <w:pPr>
                          <w:jc w:val="center"/>
                          <w:rPr>
                            <w:rFonts w:ascii="Comic Sans MS" w:hAnsi="Comic Sans MS"/>
                          </w:rPr>
                        </w:pPr>
                      </w:p>
                    </w:txbxContent>
                  </v:textbox>
                </v:shape>
                <v:shape id="Text Box 74" o:spid="_x0000_s1038" type="#_x0000_t202" style="position:absolute;left:56362;top:1762;width:33935;height:54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2773A2F3" w14:textId="4E4D35B0" w:rsidR="00915A56" w:rsidRDefault="00210ED0" w:rsidP="00B160FA">
                        <w:r>
                          <w:rPr>
                            <w:noProof/>
                          </w:rPr>
                          <w:drawing>
                            <wp:inline distT="0" distB="0" distL="0" distR="0" wp14:anchorId="03118BF0" wp14:editId="043303BE">
                              <wp:extent cx="3200400" cy="2400300"/>
                              <wp:effectExtent l="0" t="0" r="0" b="0"/>
                              <wp:docPr id="11" name="Grafik 11" descr="Ein Bild, das Baum, Schnee, draußen,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descr="Ein Bild, das Baum, Schnee, draußen, Säugetier enthält.&#10;&#10;Automatisch generierte Beschreibun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54000"/>
                                                </a14:imgEffect>
                                              </a14:imgLayer>
                                            </a14:imgProps>
                                          </a:ext>
                                          <a:ext uri="{28A0092B-C50C-407E-A947-70E740481C1C}">
                                            <a14:useLocalDpi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14:paraId="1A3F0A90" w14:textId="77777777" w:rsidR="000B747F" w:rsidRDefault="000B747F" w:rsidP="00B160FA"/>
                      <w:p w14:paraId="7F84F852" w14:textId="77777777" w:rsidR="000B747F" w:rsidRDefault="000B747F" w:rsidP="00B160FA"/>
                      <w:p w14:paraId="2B3762F8" w14:textId="77777777" w:rsidR="000B747F" w:rsidRDefault="000B747F" w:rsidP="00B160FA"/>
                      <w:p w14:paraId="06DC7D45" w14:textId="77777777" w:rsidR="000B747F" w:rsidRDefault="000B747F" w:rsidP="00B160FA"/>
                      <w:p w14:paraId="53BE63E2" w14:textId="7E0752CB" w:rsidR="000B747F" w:rsidRDefault="000B747F" w:rsidP="00B160FA"/>
                      <w:p w14:paraId="4A0AA832" w14:textId="04C64C00" w:rsidR="000B747F" w:rsidRDefault="00210ED0" w:rsidP="00B160FA">
                        <w:r>
                          <w:rPr>
                            <w:noProof/>
                          </w:rPr>
                          <w:drawing>
                            <wp:inline distT="0" distB="0" distL="0" distR="0" wp14:anchorId="59B05E24" wp14:editId="673F5C56">
                              <wp:extent cx="3209925" cy="2138680"/>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09925" cy="2138680"/>
                                      </a:xfrm>
                                      <a:prstGeom prst="rect">
                                        <a:avLst/>
                                      </a:prstGeom>
                                      <a:noFill/>
                                      <a:ln>
                                        <a:noFill/>
                                      </a:ln>
                                    </pic:spPr>
                                  </pic:pic>
                                </a:graphicData>
                              </a:graphic>
                            </wp:inline>
                          </w:drawing>
                        </w:r>
                      </w:p>
                      <w:p w14:paraId="15E370DD" w14:textId="77777777" w:rsidR="000B747F" w:rsidRDefault="000B747F" w:rsidP="00B160FA"/>
                      <w:p w14:paraId="516D9AF0" w14:textId="77777777" w:rsidR="000B747F" w:rsidRDefault="000B747F" w:rsidP="00B160FA"/>
                      <w:p w14:paraId="74DDBC0E" w14:textId="77777777" w:rsidR="000B747F" w:rsidRDefault="000B747F" w:rsidP="00B160FA"/>
                      <w:p w14:paraId="7984613D" w14:textId="77777777" w:rsidR="000B747F" w:rsidRDefault="000B747F" w:rsidP="00B160FA"/>
                      <w:p w14:paraId="6693609C" w14:textId="77777777" w:rsidR="000B747F" w:rsidRDefault="000B747F" w:rsidP="00B160FA"/>
                      <w:p w14:paraId="3EEE3FD3" w14:textId="77777777" w:rsidR="000B747F" w:rsidRDefault="000B747F" w:rsidP="00B160FA"/>
                      <w:p w14:paraId="551364DB" w14:textId="389118D3" w:rsidR="000B747F" w:rsidRPr="00283717" w:rsidRDefault="000B747F" w:rsidP="00283717">
                        <w:pPr>
                          <w:ind w:left="1416"/>
                          <w:rPr>
                            <w:rFonts w:ascii="Calibri" w:hAnsi="Calibri"/>
                            <w:color w:val="FF0000"/>
                          </w:rPr>
                        </w:pPr>
                      </w:p>
                    </w:txbxContent>
                  </v:textbox>
                </v:shape>
                <w10:anchorlock/>
              </v:group>
            </w:pict>
          </mc:Fallback>
        </mc:AlternateContent>
      </w:r>
      <w:r w:rsidR="000638AA">
        <w:rPr>
          <w:rFonts w:ascii="Calibri" w:hAnsi="Calibri" w:cs="Calibri"/>
          <w:sz w:val="22"/>
          <w:szCs w:val="22"/>
        </w:rPr>
        <w:t xml:space="preserve"> </w:t>
      </w:r>
    </w:p>
    <w:sectPr w:rsidR="00ED5EAD" w:rsidSect="0077133B">
      <w:footerReference w:type="even" r:id="rId13"/>
      <w:footerReference w:type="default" r:id="rId14"/>
      <w:pgSz w:w="16838" w:h="11906" w:orient="landscape"/>
      <w:pgMar w:top="1418"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5DA93A" w14:textId="77777777" w:rsidR="0021480C" w:rsidRDefault="0021480C">
      <w:r>
        <w:separator/>
      </w:r>
    </w:p>
  </w:endnote>
  <w:endnote w:type="continuationSeparator" w:id="0">
    <w:p w14:paraId="44F77CE2" w14:textId="77777777" w:rsidR="0021480C" w:rsidRDefault="002148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B0D6" w14:textId="77777777" w:rsidR="00B160FA" w:rsidRDefault="00B160FA" w:rsidP="00044FF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0455F762" w14:textId="77777777" w:rsidR="00B160FA" w:rsidRDefault="00B160FA" w:rsidP="00B160FA">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72B0A" w14:textId="77777777" w:rsidR="00B160FA" w:rsidRDefault="00B160FA" w:rsidP="00044FF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1836B2">
      <w:rPr>
        <w:rStyle w:val="Seitenzahl"/>
        <w:noProof/>
      </w:rPr>
      <w:t>1</w:t>
    </w:r>
    <w:r>
      <w:rPr>
        <w:rStyle w:val="Seitenzahl"/>
      </w:rPr>
      <w:fldChar w:fldCharType="end"/>
    </w:r>
  </w:p>
  <w:p w14:paraId="1B5AFCAC" w14:textId="77777777" w:rsidR="00B160FA" w:rsidRDefault="00B160FA" w:rsidP="00B160FA">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4DFD9" w14:textId="77777777" w:rsidR="0021480C" w:rsidRDefault="0021480C">
      <w:r>
        <w:separator/>
      </w:r>
    </w:p>
  </w:footnote>
  <w:footnote w:type="continuationSeparator" w:id="0">
    <w:p w14:paraId="077691CC" w14:textId="77777777" w:rsidR="0021480C" w:rsidRDefault="002148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1716"/>
    <w:multiLevelType w:val="hybridMultilevel"/>
    <w:tmpl w:val="A69C49D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1F672F"/>
    <w:multiLevelType w:val="hybridMultilevel"/>
    <w:tmpl w:val="738067CC"/>
    <w:lvl w:ilvl="0" w:tplc="8BA23AB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C6B23C9"/>
    <w:multiLevelType w:val="hybridMultilevel"/>
    <w:tmpl w:val="729059BA"/>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D3D1E90"/>
    <w:multiLevelType w:val="hybridMultilevel"/>
    <w:tmpl w:val="46463F9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F7031D"/>
    <w:multiLevelType w:val="hybridMultilevel"/>
    <w:tmpl w:val="772EA212"/>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9B95140"/>
    <w:multiLevelType w:val="hybridMultilevel"/>
    <w:tmpl w:val="4822D480"/>
    <w:lvl w:ilvl="0" w:tplc="5784F7FC">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B645BFE"/>
    <w:multiLevelType w:val="hybridMultilevel"/>
    <w:tmpl w:val="24BA52B2"/>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DF36DB1"/>
    <w:multiLevelType w:val="hybridMultilevel"/>
    <w:tmpl w:val="EA10119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DB673F"/>
    <w:multiLevelType w:val="hybridMultilevel"/>
    <w:tmpl w:val="6EB24510"/>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8EA1832"/>
    <w:multiLevelType w:val="hybridMultilevel"/>
    <w:tmpl w:val="CAD62C1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D4F3731"/>
    <w:multiLevelType w:val="hybridMultilevel"/>
    <w:tmpl w:val="9508D91C"/>
    <w:lvl w:ilvl="0" w:tplc="388EF4CA">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F491A94"/>
    <w:multiLevelType w:val="hybridMultilevel"/>
    <w:tmpl w:val="B1628D5E"/>
    <w:lvl w:ilvl="0" w:tplc="B90A554C">
      <w:numFmt w:val="bullet"/>
      <w:lvlText w:val="-"/>
      <w:lvlJc w:val="left"/>
      <w:pPr>
        <w:tabs>
          <w:tab w:val="num" w:pos="720"/>
        </w:tabs>
        <w:ind w:left="720" w:hanging="360"/>
      </w:pPr>
      <w:rPr>
        <w:rFonts w:ascii="Comic Sans MS" w:eastAsia="Times New Roman" w:hAnsi="Comic Sans MS"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66515B3"/>
    <w:multiLevelType w:val="hybridMultilevel"/>
    <w:tmpl w:val="4D8EAB5A"/>
    <w:lvl w:ilvl="0" w:tplc="12FE0B64">
      <w:start w:val="1"/>
      <w:numFmt w:val="decimal"/>
      <w:lvlText w:val="%1."/>
      <w:lvlJc w:val="left"/>
      <w:pPr>
        <w:ind w:left="1074" w:hanging="360"/>
      </w:pPr>
      <w:rPr>
        <w:rFonts w:cs="Times New Roman" w:hint="default"/>
      </w:rPr>
    </w:lvl>
    <w:lvl w:ilvl="1" w:tplc="04070019">
      <w:start w:val="1"/>
      <w:numFmt w:val="lowerLetter"/>
      <w:lvlText w:val="%2."/>
      <w:lvlJc w:val="left"/>
      <w:pPr>
        <w:ind w:left="1794" w:hanging="360"/>
      </w:pPr>
      <w:rPr>
        <w:rFonts w:cs="Times New Roman"/>
      </w:rPr>
    </w:lvl>
    <w:lvl w:ilvl="2" w:tplc="0407001B">
      <w:start w:val="1"/>
      <w:numFmt w:val="lowerRoman"/>
      <w:lvlText w:val="%3."/>
      <w:lvlJc w:val="right"/>
      <w:pPr>
        <w:ind w:left="2514" w:hanging="180"/>
      </w:pPr>
      <w:rPr>
        <w:rFonts w:cs="Times New Roman"/>
      </w:rPr>
    </w:lvl>
    <w:lvl w:ilvl="3" w:tplc="0407000F">
      <w:start w:val="1"/>
      <w:numFmt w:val="decimal"/>
      <w:lvlText w:val="%4."/>
      <w:lvlJc w:val="left"/>
      <w:pPr>
        <w:ind w:left="3234" w:hanging="360"/>
      </w:pPr>
      <w:rPr>
        <w:rFonts w:cs="Times New Roman"/>
      </w:rPr>
    </w:lvl>
    <w:lvl w:ilvl="4" w:tplc="04070019">
      <w:start w:val="1"/>
      <w:numFmt w:val="lowerLetter"/>
      <w:lvlText w:val="%5."/>
      <w:lvlJc w:val="left"/>
      <w:pPr>
        <w:ind w:left="3954" w:hanging="360"/>
      </w:pPr>
      <w:rPr>
        <w:rFonts w:cs="Times New Roman"/>
      </w:rPr>
    </w:lvl>
    <w:lvl w:ilvl="5" w:tplc="0407001B">
      <w:start w:val="1"/>
      <w:numFmt w:val="lowerRoman"/>
      <w:lvlText w:val="%6."/>
      <w:lvlJc w:val="right"/>
      <w:pPr>
        <w:ind w:left="4674" w:hanging="180"/>
      </w:pPr>
      <w:rPr>
        <w:rFonts w:cs="Times New Roman"/>
      </w:rPr>
    </w:lvl>
    <w:lvl w:ilvl="6" w:tplc="0407000F">
      <w:start w:val="1"/>
      <w:numFmt w:val="decimal"/>
      <w:lvlText w:val="%7."/>
      <w:lvlJc w:val="left"/>
      <w:pPr>
        <w:ind w:left="5394" w:hanging="360"/>
      </w:pPr>
      <w:rPr>
        <w:rFonts w:cs="Times New Roman"/>
      </w:rPr>
    </w:lvl>
    <w:lvl w:ilvl="7" w:tplc="04070019">
      <w:start w:val="1"/>
      <w:numFmt w:val="lowerLetter"/>
      <w:lvlText w:val="%8."/>
      <w:lvlJc w:val="left"/>
      <w:pPr>
        <w:ind w:left="6114" w:hanging="360"/>
      </w:pPr>
      <w:rPr>
        <w:rFonts w:cs="Times New Roman"/>
      </w:rPr>
    </w:lvl>
    <w:lvl w:ilvl="8" w:tplc="0407001B">
      <w:start w:val="1"/>
      <w:numFmt w:val="lowerRoman"/>
      <w:lvlText w:val="%9."/>
      <w:lvlJc w:val="right"/>
      <w:pPr>
        <w:ind w:left="6834" w:hanging="180"/>
      </w:pPr>
      <w:rPr>
        <w:rFonts w:cs="Times New Roman"/>
      </w:rPr>
    </w:lvl>
  </w:abstractNum>
  <w:abstractNum w:abstractNumId="13" w15:restartNumberingAfterBreak="0">
    <w:nsid w:val="5CC6602A"/>
    <w:multiLevelType w:val="hybridMultilevel"/>
    <w:tmpl w:val="95CAE36C"/>
    <w:lvl w:ilvl="0" w:tplc="68ACFF88">
      <w:start w:val="5"/>
      <w:numFmt w:val="decimal"/>
      <w:lvlText w:val="%1."/>
      <w:lvlJc w:val="left"/>
      <w:pPr>
        <w:ind w:left="717" w:hanging="360"/>
      </w:pPr>
      <w:rPr>
        <w:rFonts w:cs="Times New Roman" w:hint="default"/>
      </w:rPr>
    </w:lvl>
    <w:lvl w:ilvl="1" w:tplc="04070019">
      <w:start w:val="1"/>
      <w:numFmt w:val="lowerLetter"/>
      <w:lvlText w:val="%2."/>
      <w:lvlJc w:val="left"/>
      <w:pPr>
        <w:ind w:left="1437" w:hanging="360"/>
      </w:pPr>
      <w:rPr>
        <w:rFonts w:cs="Times New Roman"/>
      </w:rPr>
    </w:lvl>
    <w:lvl w:ilvl="2" w:tplc="0407001B">
      <w:start w:val="1"/>
      <w:numFmt w:val="lowerRoman"/>
      <w:lvlText w:val="%3."/>
      <w:lvlJc w:val="right"/>
      <w:pPr>
        <w:ind w:left="2157" w:hanging="180"/>
      </w:pPr>
      <w:rPr>
        <w:rFonts w:cs="Times New Roman"/>
      </w:rPr>
    </w:lvl>
    <w:lvl w:ilvl="3" w:tplc="0407000F">
      <w:start w:val="1"/>
      <w:numFmt w:val="decimal"/>
      <w:lvlText w:val="%4."/>
      <w:lvlJc w:val="left"/>
      <w:pPr>
        <w:ind w:left="2877" w:hanging="360"/>
      </w:pPr>
      <w:rPr>
        <w:rFonts w:cs="Times New Roman"/>
      </w:rPr>
    </w:lvl>
    <w:lvl w:ilvl="4" w:tplc="04070019">
      <w:start w:val="1"/>
      <w:numFmt w:val="lowerLetter"/>
      <w:lvlText w:val="%5."/>
      <w:lvlJc w:val="left"/>
      <w:pPr>
        <w:ind w:left="3597" w:hanging="360"/>
      </w:pPr>
      <w:rPr>
        <w:rFonts w:cs="Times New Roman"/>
      </w:rPr>
    </w:lvl>
    <w:lvl w:ilvl="5" w:tplc="0407001B">
      <w:start w:val="1"/>
      <w:numFmt w:val="lowerRoman"/>
      <w:lvlText w:val="%6."/>
      <w:lvlJc w:val="right"/>
      <w:pPr>
        <w:ind w:left="4317" w:hanging="180"/>
      </w:pPr>
      <w:rPr>
        <w:rFonts w:cs="Times New Roman"/>
      </w:rPr>
    </w:lvl>
    <w:lvl w:ilvl="6" w:tplc="0407000F">
      <w:start w:val="1"/>
      <w:numFmt w:val="decimal"/>
      <w:lvlText w:val="%7."/>
      <w:lvlJc w:val="left"/>
      <w:pPr>
        <w:ind w:left="5037" w:hanging="360"/>
      </w:pPr>
      <w:rPr>
        <w:rFonts w:cs="Times New Roman"/>
      </w:rPr>
    </w:lvl>
    <w:lvl w:ilvl="7" w:tplc="04070019">
      <w:start w:val="1"/>
      <w:numFmt w:val="lowerLetter"/>
      <w:lvlText w:val="%8."/>
      <w:lvlJc w:val="left"/>
      <w:pPr>
        <w:ind w:left="5757" w:hanging="360"/>
      </w:pPr>
      <w:rPr>
        <w:rFonts w:cs="Times New Roman"/>
      </w:rPr>
    </w:lvl>
    <w:lvl w:ilvl="8" w:tplc="0407001B">
      <w:start w:val="1"/>
      <w:numFmt w:val="lowerRoman"/>
      <w:lvlText w:val="%9."/>
      <w:lvlJc w:val="right"/>
      <w:pPr>
        <w:ind w:left="6477" w:hanging="180"/>
      </w:pPr>
      <w:rPr>
        <w:rFonts w:cs="Times New Roman"/>
      </w:rPr>
    </w:lvl>
  </w:abstractNum>
  <w:abstractNum w:abstractNumId="14" w15:restartNumberingAfterBreak="0">
    <w:nsid w:val="647363D5"/>
    <w:multiLevelType w:val="hybridMultilevel"/>
    <w:tmpl w:val="66DEC10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69D443D"/>
    <w:multiLevelType w:val="hybridMultilevel"/>
    <w:tmpl w:val="DC462D9E"/>
    <w:lvl w:ilvl="0" w:tplc="7236E7F8">
      <w:numFmt w:val="bullet"/>
      <w:lvlText w:val="-"/>
      <w:lvlJc w:val="left"/>
      <w:pPr>
        <w:ind w:left="720" w:hanging="360"/>
      </w:pPr>
      <w:rPr>
        <w:rFonts w:ascii="Calibri" w:eastAsia="Times New Roman"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839799F"/>
    <w:multiLevelType w:val="hybridMultilevel"/>
    <w:tmpl w:val="41D63076"/>
    <w:lvl w:ilvl="0" w:tplc="C83426CC">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1999142635">
    <w:abstractNumId w:val="8"/>
  </w:num>
  <w:num w:numId="2" w16cid:durableId="1188834941">
    <w:abstractNumId w:val="14"/>
  </w:num>
  <w:num w:numId="3" w16cid:durableId="487746657">
    <w:abstractNumId w:val="4"/>
  </w:num>
  <w:num w:numId="4" w16cid:durableId="320931381">
    <w:abstractNumId w:val="16"/>
  </w:num>
  <w:num w:numId="5" w16cid:durableId="1197888095">
    <w:abstractNumId w:val="12"/>
  </w:num>
  <w:num w:numId="6" w16cid:durableId="1602294074">
    <w:abstractNumId w:val="13"/>
  </w:num>
  <w:num w:numId="7" w16cid:durableId="538594315">
    <w:abstractNumId w:val="0"/>
  </w:num>
  <w:num w:numId="8" w16cid:durableId="424805282">
    <w:abstractNumId w:val="6"/>
  </w:num>
  <w:num w:numId="9" w16cid:durableId="163783625">
    <w:abstractNumId w:val="9"/>
  </w:num>
  <w:num w:numId="10" w16cid:durableId="297762338">
    <w:abstractNumId w:val="3"/>
  </w:num>
  <w:num w:numId="11" w16cid:durableId="864829923">
    <w:abstractNumId w:val="11"/>
  </w:num>
  <w:num w:numId="12" w16cid:durableId="1745369047">
    <w:abstractNumId w:val="7"/>
  </w:num>
  <w:num w:numId="13" w16cid:durableId="1713771620">
    <w:abstractNumId w:val="2"/>
  </w:num>
  <w:num w:numId="14" w16cid:durableId="2071070016">
    <w:abstractNumId w:val="10"/>
  </w:num>
  <w:num w:numId="15" w16cid:durableId="597442665">
    <w:abstractNumId w:val="1"/>
  </w:num>
  <w:num w:numId="16" w16cid:durableId="736512834">
    <w:abstractNumId w:val="5"/>
  </w:num>
  <w:num w:numId="17" w16cid:durableId="14804636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61F5"/>
    <w:rsid w:val="00006875"/>
    <w:rsid w:val="00036C60"/>
    <w:rsid w:val="00044FF9"/>
    <w:rsid w:val="000567F9"/>
    <w:rsid w:val="000638AA"/>
    <w:rsid w:val="000A07D1"/>
    <w:rsid w:val="000B747F"/>
    <w:rsid w:val="000E45A6"/>
    <w:rsid w:val="00100647"/>
    <w:rsid w:val="001836B2"/>
    <w:rsid w:val="001949EF"/>
    <w:rsid w:val="001B2A9E"/>
    <w:rsid w:val="00210ED0"/>
    <w:rsid w:val="0021480C"/>
    <w:rsid w:val="00225E0A"/>
    <w:rsid w:val="00261A52"/>
    <w:rsid w:val="002756CD"/>
    <w:rsid w:val="00283717"/>
    <w:rsid w:val="002B05C2"/>
    <w:rsid w:val="002B2122"/>
    <w:rsid w:val="003161F5"/>
    <w:rsid w:val="003175DD"/>
    <w:rsid w:val="003637D1"/>
    <w:rsid w:val="00374F62"/>
    <w:rsid w:val="00381BF5"/>
    <w:rsid w:val="003D232E"/>
    <w:rsid w:val="003E13AE"/>
    <w:rsid w:val="00402A9F"/>
    <w:rsid w:val="00417FE5"/>
    <w:rsid w:val="00437692"/>
    <w:rsid w:val="00464ADA"/>
    <w:rsid w:val="00466021"/>
    <w:rsid w:val="004D1F2D"/>
    <w:rsid w:val="004D724A"/>
    <w:rsid w:val="004E2574"/>
    <w:rsid w:val="00556517"/>
    <w:rsid w:val="005A56DC"/>
    <w:rsid w:val="005A79A3"/>
    <w:rsid w:val="005C359C"/>
    <w:rsid w:val="005C6EE4"/>
    <w:rsid w:val="006048A1"/>
    <w:rsid w:val="006437C1"/>
    <w:rsid w:val="00656D2A"/>
    <w:rsid w:val="006C6D62"/>
    <w:rsid w:val="00706579"/>
    <w:rsid w:val="00711DC4"/>
    <w:rsid w:val="0077133B"/>
    <w:rsid w:val="00776F0B"/>
    <w:rsid w:val="00785677"/>
    <w:rsid w:val="00844541"/>
    <w:rsid w:val="0087406F"/>
    <w:rsid w:val="00892DD3"/>
    <w:rsid w:val="008E44CF"/>
    <w:rsid w:val="00915A56"/>
    <w:rsid w:val="00923009"/>
    <w:rsid w:val="009337E8"/>
    <w:rsid w:val="00981F82"/>
    <w:rsid w:val="00987684"/>
    <w:rsid w:val="009D6F74"/>
    <w:rsid w:val="009E50BE"/>
    <w:rsid w:val="00A07BF6"/>
    <w:rsid w:val="00A3176F"/>
    <w:rsid w:val="00A73030"/>
    <w:rsid w:val="00AD7446"/>
    <w:rsid w:val="00AF1CCB"/>
    <w:rsid w:val="00AF293A"/>
    <w:rsid w:val="00B160FA"/>
    <w:rsid w:val="00B4520D"/>
    <w:rsid w:val="00BB4873"/>
    <w:rsid w:val="00C10CE3"/>
    <w:rsid w:val="00C15575"/>
    <w:rsid w:val="00C36F75"/>
    <w:rsid w:val="00C53BB2"/>
    <w:rsid w:val="00C53F93"/>
    <w:rsid w:val="00C545B7"/>
    <w:rsid w:val="00C862F8"/>
    <w:rsid w:val="00C9399A"/>
    <w:rsid w:val="00CA7A56"/>
    <w:rsid w:val="00CF653D"/>
    <w:rsid w:val="00D33A2D"/>
    <w:rsid w:val="00D42E26"/>
    <w:rsid w:val="00DB2AF0"/>
    <w:rsid w:val="00E301CF"/>
    <w:rsid w:val="00E9671E"/>
    <w:rsid w:val="00ED5EAD"/>
    <w:rsid w:val="00EE2173"/>
    <w:rsid w:val="00EE77AA"/>
    <w:rsid w:val="00F21F6D"/>
    <w:rsid w:val="00F32CBA"/>
    <w:rsid w:val="00F75DDE"/>
    <w:rsid w:val="00FB3770"/>
    <w:rsid w:val="00FC682C"/>
    <w:rsid w:val="00FD43DF"/>
    <w:rsid w:val="00FD7FB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A3ADBC4"/>
  <w15:chartTrackingRefBased/>
  <w15:docId w15:val="{9EFD27AB-08C0-498B-AAF6-B9946BE45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Pr>
      <w:sz w:val="24"/>
      <w:szCs w:val="24"/>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sid w:val="003161F5"/>
    <w:rPr>
      <w:color w:val="0000FF"/>
      <w:u w:val="single"/>
    </w:rPr>
  </w:style>
  <w:style w:type="paragraph" w:customStyle="1" w:styleId="Listenabsatz1">
    <w:name w:val="Listenabsatz1"/>
    <w:basedOn w:val="Standard"/>
    <w:rsid w:val="00225E0A"/>
    <w:pPr>
      <w:spacing w:after="200" w:line="276" w:lineRule="auto"/>
      <w:ind w:left="720"/>
    </w:pPr>
    <w:rPr>
      <w:rFonts w:ascii="Calibri" w:hAnsi="Calibri"/>
      <w:sz w:val="22"/>
      <w:szCs w:val="22"/>
      <w:lang w:eastAsia="en-US"/>
    </w:rPr>
  </w:style>
  <w:style w:type="paragraph" w:customStyle="1" w:styleId="Default">
    <w:name w:val="Default"/>
    <w:rsid w:val="00981F82"/>
    <w:pPr>
      <w:autoSpaceDE w:val="0"/>
      <w:autoSpaceDN w:val="0"/>
      <w:adjustRightInd w:val="0"/>
    </w:pPr>
    <w:rPr>
      <w:rFonts w:ascii="Cambria" w:hAnsi="Cambria" w:cs="Cambria"/>
      <w:color w:val="000000"/>
      <w:sz w:val="24"/>
      <w:szCs w:val="24"/>
      <w:lang w:val="de-DE" w:eastAsia="de-DE"/>
    </w:rPr>
  </w:style>
  <w:style w:type="paragraph" w:styleId="Fuzeile">
    <w:name w:val="footer"/>
    <w:basedOn w:val="Standard"/>
    <w:rsid w:val="00B160FA"/>
    <w:pPr>
      <w:tabs>
        <w:tab w:val="center" w:pos="4536"/>
        <w:tab w:val="right" w:pos="9072"/>
      </w:tabs>
    </w:pPr>
  </w:style>
  <w:style w:type="character" w:styleId="Seitenzahl">
    <w:name w:val="page number"/>
    <w:basedOn w:val="Absatz-Standardschriftart"/>
    <w:rsid w:val="00B160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microsoft.com/office/2007/relationships/hdphoto" Target="media/hdphoto1.wdp"/><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1</Words>
  <Characters>9</Characters>
  <Application>Microsoft Office Word</Application>
  <DocSecurity>0</DocSecurity>
  <Lines>1</Lines>
  <Paragraphs>1</Paragraphs>
  <ScaleCrop>false</ScaleCrop>
  <HeadingPairs>
    <vt:vector size="2" baseType="variant">
      <vt:variant>
        <vt:lpstr>Titel</vt:lpstr>
      </vt:variant>
      <vt:variant>
        <vt:i4>1</vt:i4>
      </vt:variant>
    </vt:vector>
  </HeadingPairs>
  <TitlesOfParts>
    <vt:vector size="1" baseType="lpstr">
      <vt:lpstr> </vt:lpstr>
    </vt:vector>
  </TitlesOfParts>
  <Company>FH Rosenheim</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pisi589</dc:creator>
  <cp:keywords/>
  <cp:lastModifiedBy>Anna-Carina Rings</cp:lastModifiedBy>
  <cp:revision>5</cp:revision>
  <cp:lastPrinted>2013-01-07T07:53:00Z</cp:lastPrinted>
  <dcterms:created xsi:type="dcterms:W3CDTF">2022-05-23T11:50:00Z</dcterms:created>
  <dcterms:modified xsi:type="dcterms:W3CDTF">2022-05-23T11:58:00Z</dcterms:modified>
</cp:coreProperties>
</file>